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widowControl w:val="false"/>
        <w:spacing w:lineRule="auto" w:line="240" w:before="0" w:after="0"/>
        <w:rPr>
          <w:rFonts w:ascii="Arial" w:hAnsi="Arial" w:eastAsia="Arial" w:cs="Arial"/>
        </w:rPr>
      </w:pPr>
      <w:r>
        <w:rPr>
          <w:rFonts w:eastAsia="Arial" w:cs="Arial" w:ascii="Arial" w:hAnsi="Arial"/>
        </w:rPr>
      </w:r>
    </w:p>
    <w:p>
      <w:pPr>
        <w:pStyle w:val="NoSpacing"/>
        <w:rPr/>
      </w:pPr>
      <w:r>
        <w:rPr/>
        <mc:AlternateContent>
          <mc:Choice Requires="wpg">
            <w:drawing>
              <wp:anchor behindDoc="1" distT="0" distB="0" distL="0" distR="0" simplePos="0" locked="0" layoutInCell="1" allowOverlap="1" relativeHeight="2">
                <wp:simplePos x="0" y="0"/>
                <wp:positionH relativeFrom="page">
                  <wp:posOffset>266700</wp:posOffset>
                </wp:positionH>
                <wp:positionV relativeFrom="page">
                  <wp:posOffset>152400</wp:posOffset>
                </wp:positionV>
                <wp:extent cx="2411730" cy="9223375"/>
                <wp:effectExtent l="0" t="0" r="0" b="0"/>
                <wp:wrapNone/>
                <wp:docPr id="1" name="Группа 2"/>
                <a:graphic xmlns:a="http://schemas.openxmlformats.org/drawingml/2006/main">
                  <a:graphicData uri="http://schemas.microsoft.com/office/word/2010/wordprocessingGroup">
                    <wpg:wgp>
                      <wpg:cNvGrpSpPr/>
                      <wpg:grpSpPr>
                        <a:xfrm>
                          <a:off x="0" y="0"/>
                          <a:ext cx="2410920" cy="9222840"/>
                        </a:xfrm>
                      </wpg:grpSpPr>
                      <wps:wsp>
                        <wps:cNvSpPr/>
                        <wps:spPr>
                          <a:xfrm>
                            <a:off x="0" y="0"/>
                            <a:ext cx="186840" cy="9132480"/>
                          </a:xfrm>
                          <a:prstGeom prst="rect">
                            <a:avLst/>
                          </a:prstGeom>
                          <a:solidFill>
                            <a:srgbClr val="1f497d"/>
                          </a:solidFill>
                          <a:ln w="25560">
                            <a:noFill/>
                          </a:ln>
                        </wps:spPr>
                        <wps:style>
                          <a:lnRef idx="0"/>
                          <a:fillRef idx="0"/>
                          <a:effectRef idx="0"/>
                          <a:fontRef idx="minor"/>
                        </wps:style>
                        <wps:bodyPr/>
                      </wps:wsp>
                      <wps:wsp>
                        <wps:cNvSpPr/>
                        <wps:spPr>
                          <a:xfrm>
                            <a:off x="209520" y="1695600"/>
                            <a:ext cx="2201400" cy="544320"/>
                          </a:xfrm>
                          <a:prstGeom prst="homePlate">
                            <a:avLst>
                              <a:gd name="adj" fmla="val 50000"/>
                            </a:avLst>
                          </a:prstGeom>
                          <a:solidFill>
                            <a:srgbClr val="4f81bd"/>
                          </a:solidFill>
                          <a:ln w="25560">
                            <a:noFill/>
                          </a:ln>
                        </wps:spPr>
                        <wps:style>
                          <a:lnRef idx="0"/>
                          <a:fillRef idx="0"/>
                          <a:effectRef idx="0"/>
                          <a:fontRef idx="minor"/>
                        </wps:style>
                        <wps:bodyPr/>
                      </wps:wsp>
                      <wpg:grpSp>
                        <wpg:cNvGrpSpPr/>
                        <wpg:grpSpPr>
                          <a:xfrm>
                            <a:off x="119880" y="4312440"/>
                            <a:ext cx="2064240" cy="4910400"/>
                          </a:xfrm>
                        </wpg:grpSpPr>
                        <wpg:grpSp>
                          <wpg:cNvGrpSpPr/>
                          <wpg:grpSpPr>
                            <a:xfrm>
                              <a:off x="95400" y="0"/>
                              <a:ext cx="1656720" cy="4910400"/>
                            </a:xfrm>
                          </wpg:grpSpPr>
                          <wps:wsp>
                            <wps:cNvSpPr/>
                            <wps:spPr>
                              <a:xfrm>
                                <a:off x="360000" y="3162240"/>
                                <a:ext cx="304200" cy="1091520"/>
                              </a:xfrm>
                              <a:custGeom>
                                <a:avLst/>
                                <a:gdLst/>
                                <a:ahLst/>
                                <a:rect l="l" t="t"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686880" y="4246200"/>
                                <a:ext cx="282600" cy="664200"/>
                              </a:xfrm>
                              <a:custGeom>
                                <a:avLst/>
                                <a:gdLst/>
                                <a:ahLst/>
                                <a:rect l="l" t="t"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0" y="0"/>
                                <a:ext cx="342360" cy="3177000"/>
                              </a:xfrm>
                              <a:custGeom>
                                <a:avLst/>
                                <a:gdLst/>
                                <a:ahLst/>
                                <a:rect l="l" t="t"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315000" y="1022040"/>
                                <a:ext cx="111600" cy="2132280"/>
                              </a:xfrm>
                              <a:custGeom>
                                <a:avLst/>
                                <a:gdLst/>
                                <a:ahLst/>
                                <a:rect l="l" t="t"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f497d"/>
                              </a:solidFill>
                              <a:ln>
                                <a:solidFill>
                                  <a:srgbClr val="1f497d"/>
                                </a:solidFill>
                              </a:ln>
                            </wps:spPr>
                            <wps:style>
                              <a:lnRef idx="0"/>
                              <a:fillRef idx="0"/>
                              <a:effectRef idx="0"/>
                              <a:fontRef idx="minor"/>
                            </wps:style>
                            <wps:bodyPr/>
                          </wps:wsp>
                          <wps:wsp>
                            <wps:cNvSpPr/>
                            <wps:spPr>
                              <a:xfrm>
                                <a:off x="349920" y="3184200"/>
                                <a:ext cx="384120" cy="1563480"/>
                              </a:xfrm>
                              <a:custGeom>
                                <a:avLst/>
                                <a:gdLst/>
                                <a:ahLst/>
                                <a:rect l="l" t="t"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762120" y="4745160"/>
                                <a:ext cx="74880" cy="164520"/>
                              </a:xfrm>
                              <a:custGeom>
                                <a:avLst/>
                                <a:gdLst/>
                                <a:ahLst/>
                                <a:rect l="l" t="t" r="r" b="b"/>
                                <a:pathLst>
                                  <a:path w="33" h="69">
                                    <a:moveTo>
                                      <a:pt x="0" y="0"/>
                                    </a:moveTo>
                                    <a:lnTo>
                                      <a:pt x="33" y="69"/>
                                    </a:lnTo>
                                    <a:lnTo>
                                      <a:pt x="24" y="69"/>
                                    </a:lnTo>
                                    <a:lnTo>
                                      <a:pt x="12" y="35"/>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337320" y="3061800"/>
                                <a:ext cx="29880" cy="224640"/>
                              </a:xfrm>
                              <a:custGeom>
                                <a:avLst/>
                                <a:gdLst/>
                                <a:ahLst/>
                                <a:rect l="l" t="t" r="r" b="b"/>
                                <a:pathLst>
                                  <a:path w="15" h="93">
                                    <a:moveTo>
                                      <a:pt x="0" y="0"/>
                                    </a:moveTo>
                                    <a:lnTo>
                                      <a:pt x="9" y="37"/>
                                    </a:lnTo>
                                    <a:lnTo>
                                      <a:pt x="9" y="40"/>
                                    </a:lnTo>
                                    <a:lnTo>
                                      <a:pt x="15" y="93"/>
                                    </a:lnTo>
                                    <a:lnTo>
                                      <a:pt x="5" y="49"/>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671760" y="2325960"/>
                                <a:ext cx="984960" cy="1912680"/>
                              </a:xfrm>
                              <a:custGeom>
                                <a:avLst/>
                                <a:gdLst/>
                                <a:ahLst/>
                                <a:rect l="l" t="t"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f497d"/>
                              </a:solidFill>
                              <a:ln>
                                <a:solidFill>
                                  <a:srgbClr val="1f497d"/>
                                </a:solidFill>
                              </a:ln>
                            </wps:spPr>
                            <wps:style>
                              <a:lnRef idx="0"/>
                              <a:fillRef idx="0"/>
                              <a:effectRef idx="0"/>
                              <a:fontRef idx="minor"/>
                            </wps:style>
                            <wps:bodyPr/>
                          </wps:wsp>
                          <wps:wsp>
                            <wps:cNvSpPr/>
                            <wps:spPr>
                              <a:xfrm>
                                <a:off x="671760" y="4260600"/>
                                <a:ext cx="82440" cy="477000"/>
                              </a:xfrm>
                              <a:custGeom>
                                <a:avLst/>
                                <a:gdLst/>
                                <a:ahLst/>
                                <a:rect l="l" t="t"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741600" y="4755240"/>
                                <a:ext cx="69840" cy="154800"/>
                              </a:xfrm>
                              <a:custGeom>
                                <a:avLst/>
                                <a:gdLst/>
                                <a:ahLst/>
                                <a:rect l="l" t="t" r="r" b="b"/>
                                <a:pathLst>
                                  <a:path w="31" h="65">
                                    <a:moveTo>
                                      <a:pt x="0" y="0"/>
                                    </a:moveTo>
                                    <a:lnTo>
                                      <a:pt x="31" y="65"/>
                                    </a:lnTo>
                                    <a:lnTo>
                                      <a:pt x="23" y="65"/>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671760" y="4203720"/>
                                <a:ext cx="10080" cy="97200"/>
                              </a:xfrm>
                              <a:custGeom>
                                <a:avLst/>
                                <a:gdLst/>
                                <a:ahLst/>
                                <a:rect l="l" t="t" r="r" b="b"/>
                                <a:pathLst>
                                  <a:path w="7" h="42">
                                    <a:moveTo>
                                      <a:pt x="0" y="0"/>
                                    </a:moveTo>
                                    <a:lnTo>
                                      <a:pt x="6" y="17"/>
                                    </a:lnTo>
                                    <a:lnTo>
                                      <a:pt x="7" y="42"/>
                                    </a:lnTo>
                                    <a:lnTo>
                                      <a:pt x="6" y="39"/>
                                    </a:lnTo>
                                    <a:lnTo>
                                      <a:pt x="0" y="23"/>
                                    </a:lnTo>
                                    <a:lnTo>
                                      <a:pt x="0" y="0"/>
                                    </a:lnTo>
                                    <a:close/>
                                  </a:path>
                                </a:pathLst>
                              </a:custGeom>
                              <a:solidFill>
                                <a:srgbClr val="1f497d"/>
                              </a:solidFill>
                              <a:ln>
                                <a:solidFill>
                                  <a:srgbClr val="1f497d"/>
                                </a:solidFill>
                              </a:ln>
                            </wps:spPr>
                            <wps:style>
                              <a:lnRef idx="0"/>
                              <a:fillRef idx="0"/>
                              <a:effectRef idx="0"/>
                              <a:fontRef idx="minor"/>
                            </wps:style>
                            <wps:bodyPr/>
                          </wps:wsp>
                          <wps:wsp>
                            <wps:cNvSpPr/>
                            <wps:spPr>
                              <a:xfrm>
                                <a:off x="709200" y="4622760"/>
                                <a:ext cx="104760" cy="286920"/>
                              </a:xfrm>
                              <a:custGeom>
                                <a:avLst/>
                                <a:gdLst/>
                                <a:ahLst/>
                                <a:rect l="l" t="t"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f497d"/>
                              </a:solidFill>
                              <a:ln>
                                <a:solidFill>
                                  <a:srgbClr val="1f497d"/>
                                </a:solidFill>
                              </a:ln>
                            </wps:spPr>
                            <wps:style>
                              <a:lnRef idx="0"/>
                              <a:fillRef idx="0"/>
                              <a:effectRef idx="0"/>
                              <a:fontRef idx="minor"/>
                            </wps:style>
                            <wps:bodyPr/>
                          </wps:wsp>
                        </wpg:grpSp>
                        <wpg:grpSp>
                          <wpg:cNvGrpSpPr/>
                          <wpg:grpSpPr>
                            <a:xfrm>
                              <a:off x="0" y="968400"/>
                              <a:ext cx="2064240" cy="3942000"/>
                            </a:xfrm>
                          </wpg:grpSpPr>
                          <wps:wsp>
                            <wps:cNvSpPr/>
                            <wps:spPr>
                              <a:xfrm>
                                <a:off x="89640" y="1267920"/>
                                <a:ext cx="466200" cy="1677600"/>
                              </a:xfrm>
                              <a:custGeom>
                                <a:avLst/>
                                <a:gdLst/>
                                <a:ahLst/>
                                <a:rect l="l" t="t"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589320" y="2923200"/>
                                <a:ext cx="433080" cy="1018080"/>
                              </a:xfrm>
                              <a:custGeom>
                                <a:avLst/>
                                <a:gdLst/>
                                <a:ahLst/>
                                <a:rect l="l" t="t"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0" y="846360"/>
                                <a:ext cx="67320" cy="443880"/>
                              </a:xfrm>
                              <a:custGeom>
                                <a:avLst/>
                                <a:gdLst/>
                                <a:ahLst/>
                                <a:rect l="l" t="t" r="r" b="b"/>
                                <a:pathLst>
                                  <a:path w="20" h="121">
                                    <a:moveTo>
                                      <a:pt x="0" y="0"/>
                                    </a:moveTo>
                                    <a:lnTo>
                                      <a:pt x="16" y="72"/>
                                    </a:lnTo>
                                    <a:lnTo>
                                      <a:pt x="20" y="121"/>
                                    </a:lnTo>
                                    <a:lnTo>
                                      <a:pt x="18" y="112"/>
                                    </a:lnTo>
                                    <a:lnTo>
                                      <a:pt x="0" y="31"/>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74520" y="1297800"/>
                                <a:ext cx="589320" cy="2397600"/>
                              </a:xfrm>
                              <a:custGeom>
                                <a:avLst/>
                                <a:gdLst/>
                                <a:ahLst/>
                                <a:rect l="l" t="t"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701640" y="3684600"/>
                                <a:ext cx="115560" cy="257040"/>
                              </a:xfrm>
                              <a:custGeom>
                                <a:avLst/>
                                <a:gdLst/>
                                <a:ahLst/>
                                <a:rect l="l" t="t" r="r" b="b"/>
                                <a:pathLst>
                                  <a:path w="33" h="71">
                                    <a:moveTo>
                                      <a:pt x="0" y="0"/>
                                    </a:moveTo>
                                    <a:lnTo>
                                      <a:pt x="33" y="71"/>
                                    </a:lnTo>
                                    <a:lnTo>
                                      <a:pt x="24" y="71"/>
                                    </a:lnTo>
                                    <a:lnTo>
                                      <a:pt x="11" y="36"/>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59760" y="1114920"/>
                                <a:ext cx="48240" cy="346680"/>
                              </a:xfrm>
                              <a:custGeom>
                                <a:avLst/>
                                <a:gdLst/>
                                <a:ahLst/>
                                <a:rect l="l" t="t" r="r" b="b"/>
                                <a:pathLst>
                                  <a:path w="15" h="95">
                                    <a:moveTo>
                                      <a:pt x="0" y="0"/>
                                    </a:moveTo>
                                    <a:lnTo>
                                      <a:pt x="8" y="37"/>
                                    </a:lnTo>
                                    <a:lnTo>
                                      <a:pt x="8" y="41"/>
                                    </a:lnTo>
                                    <a:lnTo>
                                      <a:pt x="15" y="95"/>
                                    </a:lnTo>
                                    <a:lnTo>
                                      <a:pt x="4" y="49"/>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563400" y="0"/>
                                <a:ext cx="1501200" cy="2916000"/>
                              </a:xfrm>
                              <a:custGeom>
                                <a:avLst/>
                                <a:gdLst/>
                                <a:ahLst/>
                                <a:rect l="l" t="t"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563400" y="2953080"/>
                                <a:ext cx="130680" cy="723240"/>
                              </a:xfrm>
                              <a:custGeom>
                                <a:avLst/>
                                <a:gdLst/>
                                <a:ahLst/>
                                <a:rect l="l" t="t"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672480" y="3703320"/>
                                <a:ext cx="108000" cy="238680"/>
                              </a:xfrm>
                              <a:custGeom>
                                <a:avLst/>
                                <a:gdLst/>
                                <a:ahLst/>
                                <a:rect l="l" t="t" r="r" b="b"/>
                                <a:pathLst>
                                  <a:path w="31" h="66">
                                    <a:moveTo>
                                      <a:pt x="0" y="0"/>
                                    </a:moveTo>
                                    <a:lnTo>
                                      <a:pt x="31" y="66"/>
                                    </a:lnTo>
                                    <a:lnTo>
                                      <a:pt x="24" y="66"/>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563400" y="2859840"/>
                                <a:ext cx="18360" cy="153000"/>
                              </a:xfrm>
                              <a:custGeom>
                                <a:avLst/>
                                <a:gdLst/>
                                <a:ahLst/>
                                <a:rect l="l" t="t" r="r" b="b"/>
                                <a:pathLst>
                                  <a:path w="7" h="43">
                                    <a:moveTo>
                                      <a:pt x="0" y="0"/>
                                    </a:moveTo>
                                    <a:lnTo>
                                      <a:pt x="7" y="17"/>
                                    </a:lnTo>
                                    <a:lnTo>
                                      <a:pt x="7" y="43"/>
                                    </a:lnTo>
                                    <a:lnTo>
                                      <a:pt x="6" y="40"/>
                                    </a:lnTo>
                                    <a:lnTo>
                                      <a:pt x="0" y="25"/>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s:wsp>
                            <wps:cNvSpPr/>
                            <wps:spPr>
                              <a:xfrm>
                                <a:off x="619200" y="3498120"/>
                                <a:ext cx="163800" cy="443880"/>
                              </a:xfrm>
                              <a:custGeom>
                                <a:avLst/>
                                <a:gdLst/>
                                <a:ahLst/>
                                <a:rect l="l" t="t"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f497d">
                                  <a:alpha val="20000"/>
                                </a:srgbClr>
                              </a:solidFill>
                              <a:ln>
                                <a:solidFill>
                                  <a:srgbClr val="1f497d"/>
                                </a:solidFill>
                              </a:ln>
                            </wps:spPr>
                            <wps:style>
                              <a:lnRef idx="0"/>
                              <a:fillRef idx="0"/>
                              <a:effectRef idx="0"/>
                              <a:fontRef idx="minor"/>
                            </wps:style>
                            <wps:bodyPr/>
                          </wps:wsp>
                        </wpg:grpSp>
                      </wpg:grpSp>
                    </wpg:wgp>
                  </a:graphicData>
                </a:graphic>
              </wp:anchor>
            </w:drawing>
          </mc:Choice>
          <mc:Fallback>
            <w:pict>
              <v:group id="shape_0" alt="Группа 2" style="position:absolute;margin-left:21pt;margin-top:12pt;width:189.85pt;height:726.2pt" coordorigin="420,240" coordsize="3797,14524">
                <v:rect id="shape_0" fillcolor="#1f497d" stroked="f" style="position:absolute;left:420;top:240;width:293;height:14381;mso-position-horizontal-relative:page;mso-position-vertical-relative:page">
                  <w10:wrap type="none"/>
                  <v:fill o:detectmouseclick="t" type="solid" color2="#e0b682"/>
                  <v:stroke color="#3465a4" weight="25560" joinstyle="round" endcap="flat"/>
                </v:rect>
                <v:shapetype id="shapetype_15" coordsize="21600,21600" o:spt="15" adj="10800" path="m,l@2,l21600,10800l@2,21600l,21600xe">
                  <v:stroke joinstyle="miter"/>
                  <v:formulas>
                    <v:f eqn="val 21600"/>
                    <v:f eqn="val #0"/>
                    <v:f eqn="sum width 0 @1"/>
                    <v:f eqn="sum @2 width 0"/>
                    <v:f eqn="prod 1 @3 2"/>
                    <v:f eqn="prod @2 1 2"/>
                  </v:formulas>
                  <v:path gradientshapeok="t" o:connecttype="rect" textboxrect="0,0,@4,21600"/>
                  <v:handles>
                    <v:h position="@2,0"/>
                  </v:handles>
                </v:shapetype>
                <v:shape id="shape_0" fillcolor="#4f81bd" stroked="f" style="position:absolute;left:750;top:2910;width:3466;height:856;mso-position-horizontal-relative:page;mso-position-vertical-relative:page" type="shapetype_15">
                  <w10:wrap type="none"/>
                  <v:fill o:detectmouseclick="t" type="solid" color2="#b07e42"/>
                  <v:stroke color="#3465a4" weight="25560" joinstyle="round" endcap="flat"/>
                </v:shape>
                <v:group id="shape_0" style="position:absolute;left:609;top:7031;width:3251;height:7733">
                  <v:group id="shape_0" style="position:absolute;left:759;top:7031;width:2609;height:7733"/>
                  <v:group id="shape_0" style="position:absolute;left:609;top:8556;width:3251;height:6208"/>
                </v:group>
              </v:group>
            </w:pict>
          </mc:Fallback>
        </mc:AlternateContent>
        <mc:AlternateContent>
          <mc:Choice Requires="wps">
            <w:drawing>
              <wp:anchor behindDoc="0" distT="0" distB="0" distL="0" distR="0" simplePos="0" locked="0" layoutInCell="1" allowOverlap="1" relativeHeight="4">
                <wp:simplePos x="0" y="0"/>
                <wp:positionH relativeFrom="page">
                  <wp:posOffset>3176270</wp:posOffset>
                </wp:positionH>
                <wp:positionV relativeFrom="page">
                  <wp:posOffset>9582785</wp:posOffset>
                </wp:positionV>
                <wp:extent cx="3484880" cy="200660"/>
                <wp:effectExtent l="0" t="0" r="0" b="0"/>
                <wp:wrapNone/>
                <wp:docPr id="2" name="Надпись 32"/>
                <a:graphic xmlns:a="http://schemas.openxmlformats.org/drawingml/2006/main">
                  <a:graphicData uri="http://schemas.microsoft.com/office/word/2010/wordprocessingShape">
                    <wps:wsp>
                      <wps:cNvSpPr/>
                      <wps:spPr>
                        <a:xfrm>
                          <a:off x="0" y="0"/>
                          <a:ext cx="3484080" cy="200160"/>
                        </a:xfrm>
                        <a:prstGeom prst="rect">
                          <a:avLst/>
                        </a:prstGeom>
                        <a:noFill/>
                        <a:ln w="6480">
                          <a:noFill/>
                        </a:ln>
                      </wps:spPr>
                      <wps:style>
                        <a:lnRef idx="0"/>
                        <a:fillRef idx="0"/>
                        <a:effectRef idx="0"/>
                        <a:fontRef idx="minor"/>
                      </wps:style>
                      <wps:txbx>
                        <w:txbxContent>
                          <w:p>
                            <w:pPr>
                              <w:pStyle w:val="NoSpacing"/>
                              <w:rPr/>
                            </w:pPr>
                            <w:r>
                              <w:rPr>
                                <w:color w:val="4F81BD"/>
                                <w:sz w:val="26"/>
                                <w:szCs w:val="26"/>
                              </w:rPr>
                              <w:tab/>
                            </w:r>
                            <w:r>
                              <w:rPr>
                                <w:sz w:val="26"/>
                                <w:szCs w:val="26"/>
                              </w:rPr>
                              <w:t>Бобрик 2023</w:t>
                            </w:r>
                          </w:p>
                        </w:txbxContent>
                      </wps:txbx>
                      <wps:bodyPr lIns="0" rIns="0" tIns="0" bIns="0" anchor="b">
                        <a:spAutoFit/>
                      </wps:bodyPr>
                    </wps:wsp>
                  </a:graphicData>
                </a:graphic>
                <wp14:sizeRelH relativeFrom="page">
                  <wp14:pctWidth>45000</wp14:pctWidth>
                </wp14:sizeRelH>
              </wp:anchor>
            </w:drawing>
          </mc:Choice>
          <mc:Fallback>
            <w:pict>
              <v:rect id="shape_0" ID="Надпись 32" stroked="f" style="position:absolute;margin-left:250.1pt;margin-top:754.55pt;width:274.3pt;height:15.7pt;mso-position-horizontal-relative:page;mso-position-vertical-relative:page">
                <w10:wrap type="square"/>
                <v:fill o:detectmouseclick="t" on="false"/>
                <v:stroke color="#3465a4" weight="6480" joinstyle="round" endcap="flat"/>
                <v:textbox>
                  <w:txbxContent>
                    <w:p>
                      <w:pPr>
                        <w:pStyle w:val="NoSpacing"/>
                        <w:rPr/>
                      </w:pPr>
                      <w:r>
                        <w:rPr>
                          <w:color w:val="4F81BD"/>
                          <w:sz w:val="26"/>
                          <w:szCs w:val="26"/>
                        </w:rPr>
                        <w:tab/>
                      </w:r>
                      <w:r>
                        <w:rPr>
                          <w:sz w:val="26"/>
                          <w:szCs w:val="26"/>
                        </w:rPr>
                        <w:t>Бобрик 2023</w:t>
                      </w:r>
                    </w:p>
                  </w:txbxContent>
                </v:textbox>
              </v:rect>
            </w:pict>
          </mc:Fallback>
        </mc:AlternateContent>
      </w:r>
    </w:p>
    <w:p>
      <w:pPr>
        <w:pStyle w:val="Normal"/>
        <w:rPr/>
      </w:pPr>
      <w:r>
        <w:rPr/>
        <mc:AlternateContent>
          <mc:Choice Requires="wps">
            <w:drawing>
              <wp:anchor behindDoc="0" distT="0" distB="0" distL="0" distR="0" simplePos="0" locked="0" layoutInCell="1" allowOverlap="1" relativeHeight="3">
                <wp:simplePos x="0" y="0"/>
                <wp:positionH relativeFrom="page">
                  <wp:posOffset>2238375</wp:posOffset>
                </wp:positionH>
                <wp:positionV relativeFrom="margin">
                  <wp:posOffset>1415415</wp:posOffset>
                </wp:positionV>
                <wp:extent cx="4455795" cy="7305675"/>
                <wp:effectExtent l="0" t="0" r="0" b="0"/>
                <wp:wrapNone/>
                <wp:docPr id="4" name="Надпись 1"/>
                <a:graphic xmlns:a="http://schemas.openxmlformats.org/drawingml/2006/main">
                  <a:graphicData uri="http://schemas.microsoft.com/office/word/2010/wordprocessingShape">
                    <wps:wsp>
                      <wps:cNvSpPr/>
                      <wps:spPr>
                        <a:xfrm>
                          <a:off x="0" y="0"/>
                          <a:ext cx="4455000" cy="7305120"/>
                        </a:xfrm>
                        <a:prstGeom prst="rect">
                          <a:avLst/>
                        </a:prstGeom>
                        <a:noFill/>
                        <a:ln w="6480">
                          <a:noFill/>
                        </a:ln>
                      </wps:spPr>
                      <wps:style>
                        <a:lnRef idx="0"/>
                        <a:fillRef idx="0"/>
                        <a:effectRef idx="0"/>
                        <a:fontRef idx="minor"/>
                      </wps:style>
                      <wps:txbx>
                        <w:txbxContent>
                          <w:p>
                            <w:pPr>
                              <w:pStyle w:val="Style19"/>
                              <w:jc w:val="center"/>
                              <w:rPr>
                                <w:rFonts w:ascii="Times New Roman" w:hAnsi="Times New Roman" w:eastAsia="Microsoft Sans Serif" w:cs="Times New Roman"/>
                                <w:b/>
                                <w:b/>
                                <w:bCs/>
                                <w:color w:val="000000"/>
                                <w:spacing w:val="40"/>
                                <w:kern w:val="2"/>
                                <w:sz w:val="40"/>
                                <w:szCs w:val="40"/>
                                <w:lang w:eastAsia="zh-CN" w:bidi="en-US"/>
                              </w:rPr>
                            </w:pPr>
                            <w:r>
                              <w:rPr>
                                <w:rFonts w:eastAsia="Microsoft Sans Serif" w:cs="Times New Roman" w:ascii="Times New Roman" w:hAnsi="Times New Roman"/>
                                <w:b/>
                                <w:bCs/>
                                <w:color w:val="000000"/>
                                <w:spacing w:val="40"/>
                                <w:kern w:val="2"/>
                                <w:sz w:val="40"/>
                                <w:szCs w:val="40"/>
                                <w:lang w:eastAsia="zh-CN" w:bidi="en-US"/>
                              </w:rPr>
                              <w:t>ОСВІТНЯ ПРОГРАМА</w:t>
                            </w:r>
                          </w:p>
                          <w:p>
                            <w:pPr>
                              <w:pStyle w:val="Style19"/>
                              <w:jc w:val="center"/>
                              <w:rPr>
                                <w:rFonts w:ascii="Times New Roman" w:hAnsi="Times New Roman" w:eastAsia="Microsoft Sans Serif" w:cs="Times New Roman"/>
                                <w:b/>
                                <w:b/>
                                <w:bCs/>
                                <w:color w:val="000000"/>
                                <w:spacing w:val="40"/>
                                <w:kern w:val="2"/>
                                <w:sz w:val="40"/>
                                <w:szCs w:val="40"/>
                                <w:lang w:eastAsia="zh-CN" w:bidi="en-US"/>
                              </w:rPr>
                            </w:pPr>
                            <w:r>
                              <w:rPr>
                                <w:rFonts w:eastAsia="Microsoft Sans Serif" w:cs="Times New Roman" w:ascii="Times New Roman" w:hAnsi="Times New Roman"/>
                                <w:b/>
                                <w:bCs/>
                                <w:color w:val="000000"/>
                                <w:spacing w:val="40"/>
                                <w:kern w:val="2"/>
                                <w:sz w:val="40"/>
                                <w:szCs w:val="40"/>
                                <w:lang w:eastAsia="zh-CN" w:bidi="en-US"/>
                              </w:rPr>
                              <w:t>Бобрицької гімназії</w:t>
                            </w:r>
                          </w:p>
                          <w:p>
                            <w:pPr>
                              <w:pStyle w:val="Style19"/>
                              <w:jc w:val="center"/>
                              <w:rPr>
                                <w:rFonts w:ascii="Times New Roman" w:hAnsi="Times New Roman" w:eastAsia="Microsoft Sans Serif" w:cs="Times New Roman"/>
                                <w:b/>
                                <w:b/>
                                <w:bCs/>
                                <w:color w:val="000000"/>
                                <w:spacing w:val="40"/>
                                <w:kern w:val="2"/>
                                <w:sz w:val="40"/>
                                <w:szCs w:val="40"/>
                                <w:lang w:eastAsia="zh-CN" w:bidi="en-US"/>
                              </w:rPr>
                            </w:pPr>
                            <w:r>
                              <w:rPr>
                                <w:rFonts w:eastAsia="Microsoft Sans Serif" w:cs="Times New Roman" w:ascii="Times New Roman" w:hAnsi="Times New Roman"/>
                                <w:b/>
                                <w:bCs/>
                                <w:color w:val="000000"/>
                                <w:spacing w:val="40"/>
                                <w:kern w:val="2"/>
                                <w:sz w:val="40"/>
                                <w:szCs w:val="40"/>
                                <w:lang w:eastAsia="zh-CN" w:bidi="en-US"/>
                              </w:rPr>
                              <w:t>На 2023/2024 н.р.</w:t>
                            </w:r>
                          </w:p>
                          <w:p>
                            <w:pPr>
                              <w:pStyle w:val="Style19"/>
                              <w:widowControl w:val="false"/>
                              <w:spacing w:lineRule="auto" w:line="240" w:before="0" w:after="0"/>
                              <w:jc w:val="center"/>
                              <w:rPr>
                                <w:rFonts w:ascii="Times New Roman" w:hAnsi="Times New Roman" w:eastAsia="Microsoft Sans Serif" w:cs="Times New Roman"/>
                                <w:color w:val="000000"/>
                                <w:kern w:val="2"/>
                                <w:sz w:val="32"/>
                                <w:szCs w:val="32"/>
                                <w:lang w:eastAsia="zh-CN" w:bidi="en-US"/>
                              </w:rPr>
                            </w:pPr>
                            <w:r>
                              <w:rPr>
                                <w:rFonts w:eastAsia="Microsoft Sans Serif" w:cs="Times New Roman" w:ascii="Times New Roman" w:hAnsi="Times New Roman"/>
                                <w:color w:val="000000"/>
                                <w:kern w:val="2"/>
                                <w:sz w:val="32"/>
                                <w:szCs w:val="32"/>
                                <w:lang w:eastAsia="zh-CN" w:bidi="en-US"/>
                              </w:rPr>
                            </w:r>
                          </w:p>
                          <w:p>
                            <w:pPr>
                              <w:pStyle w:val="Style19"/>
                              <w:jc w:val="center"/>
                              <w:rPr/>
                            </w:pPr>
                            <w:r>
                              <w:rPr/>
                              <w:t xml:space="preserve">     </w:t>
                            </w:r>
                            <w:r>
                              <w:rPr>
                                <w:rFonts w:eastAsia="Microsoft Sans Serif" w:cs="Times New Roman" w:ascii="Times New Roman" w:hAnsi="Times New Roman"/>
                                <w:bCs/>
                                <w:color w:val="000000"/>
                                <w:kern w:val="2"/>
                                <w:sz w:val="24"/>
                                <w:szCs w:val="24"/>
                                <w:lang w:eastAsia="zh-CN" w:bidi="en-US"/>
                              </w:rPr>
                              <w:t xml:space="preserve"> </w:t>
                            </w:r>
                          </w:p>
                          <w:p>
                            <w:pPr>
                              <w:pStyle w:val="Style19"/>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СХВАЛЕНО</w:t>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на засіданні педагогічної ради закладу</w:t>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pPr>
                            <w:r>
                              <w:rPr>
                                <w:rFonts w:eastAsia="Microsoft Sans Serif" w:cs="Times New Roman" w:ascii="Times New Roman" w:hAnsi="Times New Roman"/>
                                <w:bCs/>
                                <w:color w:val="000000"/>
                                <w:kern w:val="2"/>
                                <w:sz w:val="24"/>
                                <w:szCs w:val="24"/>
                                <w:lang w:eastAsia="zh-CN" w:bidi="en-US"/>
                              </w:rPr>
                              <w:t xml:space="preserve">Протокол № </w:t>
                            </w:r>
                            <w:r>
                              <w:rPr>
                                <w:rFonts w:eastAsia="Microsoft Sans Serif" w:cs="Times New Roman" w:ascii="Times New Roman" w:hAnsi="Times New Roman"/>
                                <w:bCs/>
                                <w:color w:val="000000"/>
                                <w:kern w:val="2"/>
                                <w:sz w:val="24"/>
                                <w:szCs w:val="24"/>
                                <w:lang w:val="uk-UA" w:eastAsia="zh-CN" w:bidi="en-US"/>
                              </w:rPr>
                              <w:t>6</w:t>
                            </w:r>
                            <w:r>
                              <w:rPr>
                                <w:rFonts w:eastAsia="Microsoft Sans Serif" w:cs="Times New Roman" w:ascii="Times New Roman" w:hAnsi="Times New Roman"/>
                                <w:bCs/>
                                <w:color w:val="000000"/>
                                <w:kern w:val="2"/>
                                <w:sz w:val="24"/>
                                <w:szCs w:val="24"/>
                                <w:lang w:eastAsia="zh-CN" w:bidi="en-US"/>
                              </w:rPr>
                              <w:t xml:space="preserve">  від </w:t>
                            </w:r>
                            <w:r>
                              <w:rPr>
                                <w:rFonts w:eastAsia="Microsoft Sans Serif" w:cs="Times New Roman" w:ascii="Times New Roman" w:hAnsi="Times New Roman"/>
                                <w:bCs/>
                                <w:color w:val="000000"/>
                                <w:kern w:val="2"/>
                                <w:sz w:val="24"/>
                                <w:szCs w:val="24"/>
                                <w:lang w:val="uk-UA" w:eastAsia="zh-CN" w:bidi="en-US"/>
                              </w:rPr>
                              <w:t>29</w:t>
                            </w:r>
                            <w:r>
                              <w:rPr>
                                <w:rFonts w:eastAsia="Microsoft Sans Serif" w:cs="Times New Roman" w:ascii="Times New Roman" w:hAnsi="Times New Roman"/>
                                <w:bCs/>
                                <w:color w:val="000000"/>
                                <w:kern w:val="2"/>
                                <w:sz w:val="24"/>
                                <w:szCs w:val="24"/>
                                <w:lang w:eastAsia="zh-CN" w:bidi="en-US"/>
                              </w:rPr>
                              <w:t xml:space="preserve"> серпня 2023 р.</w:t>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Голова педагогічної ради _______ /_Тетяна Куць/</w:t>
                            </w:r>
                          </w:p>
                          <w:p>
                            <w:pPr>
                              <w:pStyle w:val="Style19"/>
                              <w:widowControl w:val="false"/>
                              <w:spacing w:lineRule="auto" w:line="240" w:before="0" w:after="0"/>
                              <w:jc w:val="center"/>
                              <w:rPr>
                                <w:rFonts w:ascii="Microsoft Sans Serif" w:hAnsi="Microsoft Sans Serif" w:eastAsia="Microsoft Sans Serif" w:cs="Microsoft Sans Serif"/>
                                <w:color w:val="000000"/>
                                <w:kern w:val="2"/>
                                <w:sz w:val="24"/>
                                <w:szCs w:val="24"/>
                                <w:lang w:eastAsia="zh-CN" w:bidi="en-US"/>
                              </w:rPr>
                            </w:pPr>
                            <w:r>
                              <w:rPr>
                                <w:rFonts w:eastAsia="Microsoft Sans Serif" w:cs="Microsoft Sans Serif" w:ascii="Microsoft Sans Serif" w:hAnsi="Microsoft Sans Serif"/>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ЗАТВЕРДЖЕНА</w:t>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          Наказ №</w:t>
                            </w:r>
                            <w:r>
                              <w:rPr>
                                <w:rFonts w:eastAsia="Microsoft Sans Serif" w:cs="Times New Roman" w:ascii="Times New Roman" w:hAnsi="Times New Roman"/>
                                <w:bCs/>
                                <w:color w:val="000000"/>
                                <w:kern w:val="2"/>
                                <w:sz w:val="24"/>
                                <w:szCs w:val="24"/>
                                <w:lang w:val="uk-UA" w:eastAsia="zh-CN" w:bidi="en-US"/>
                              </w:rPr>
                              <w:t>64-о</w:t>
                            </w:r>
                            <w:r>
                              <w:rPr>
                                <w:rFonts w:eastAsia="Microsoft Sans Serif" w:cs="Times New Roman" w:ascii="Times New Roman" w:hAnsi="Times New Roman"/>
                                <w:bCs/>
                                <w:color w:val="000000"/>
                                <w:kern w:val="2"/>
                                <w:sz w:val="24"/>
                                <w:szCs w:val="24"/>
                                <w:lang w:eastAsia="zh-CN" w:bidi="en-US"/>
                              </w:rPr>
                              <w:t xml:space="preserve">  від </w:t>
                            </w:r>
                            <w:r>
                              <w:rPr>
                                <w:rFonts w:eastAsia="Microsoft Sans Serif" w:cs="Times New Roman" w:ascii="Times New Roman" w:hAnsi="Times New Roman"/>
                                <w:bCs/>
                                <w:color w:val="000000"/>
                                <w:kern w:val="2"/>
                                <w:sz w:val="24"/>
                                <w:szCs w:val="24"/>
                                <w:lang w:val="uk-UA" w:eastAsia="zh-CN" w:bidi="en-US"/>
                              </w:rPr>
                              <w:t xml:space="preserve">31.08. </w:t>
                            </w:r>
                            <w:r>
                              <w:rPr>
                                <w:rFonts w:eastAsia="Microsoft Sans Serif" w:cs="Times New Roman" w:ascii="Times New Roman" w:hAnsi="Times New Roman"/>
                                <w:bCs/>
                                <w:color w:val="000000"/>
                                <w:kern w:val="2"/>
                                <w:sz w:val="24"/>
                                <w:szCs w:val="24"/>
                                <w:lang w:eastAsia="zh-CN" w:bidi="en-US"/>
                              </w:rPr>
                              <w:t>2023р.</w:t>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pPr>
                            <w:r>
                              <w:rPr>
                                <w:rFonts w:eastAsia="Microsoft Sans Serif" w:cs="Times New Roman" w:ascii="Times New Roman" w:hAnsi="Times New Roman"/>
                                <w:bCs/>
                                <w:color w:val="000000"/>
                                <w:kern w:val="2"/>
                                <w:sz w:val="24"/>
                                <w:szCs w:val="24"/>
                                <w:lang w:eastAsia="zh-CN" w:bidi="en-US"/>
                              </w:rPr>
                              <w:t>Директор _______</w:t>
                            </w:r>
                            <w:bookmarkStart w:id="0" w:name="_GoBack"/>
                            <w:bookmarkEnd w:id="0"/>
                            <w:r>
                              <w:rPr>
                                <w:rFonts w:eastAsia="Microsoft Sans Serif" w:cs="Times New Roman" w:ascii="Times New Roman" w:hAnsi="Times New Roman"/>
                                <w:bCs/>
                                <w:color w:val="000000"/>
                                <w:kern w:val="2"/>
                                <w:sz w:val="24"/>
                                <w:szCs w:val="24"/>
                                <w:lang w:eastAsia="zh-CN" w:bidi="en-US"/>
                              </w:rPr>
                              <w:t xml:space="preserve"> /_Тетяна Куць/</w:t>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t>Освітня програма вводиться в дію з  1 вересня 2023 р.</w:t>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 xml:space="preserve">                                                        </w:t>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ind w:left="0" w:right="0" w:firstLine="709"/>
                              <w:jc w:val="both"/>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NoSpacing"/>
                              <w:rPr/>
                            </w:pPr>
                            <w:r>
                              <w:rPr/>
                            </w:r>
                          </w:p>
                        </w:txbxContent>
                      </wps:txbx>
                      <wps:bodyPr lIns="0" rIns="0" tIns="0" bIns="0">
                        <a:noAutofit/>
                      </wps:bodyPr>
                    </wps:wsp>
                  </a:graphicData>
                </a:graphic>
              </wp:anchor>
            </w:drawing>
          </mc:Choice>
          <mc:Fallback>
            <w:pict>
              <v:rect id="shape_0" ID="Надпись 1" stroked="f" style="position:absolute;margin-left:176.25pt;margin-top:111.45pt;width:350.75pt;height:575.15pt;mso-position-horizontal-relative:page;mso-position-vertical-relative:margin">
                <w10:wrap type="square"/>
                <v:fill o:detectmouseclick="t" on="false"/>
                <v:stroke color="#3465a4" weight="6480" joinstyle="round" endcap="flat"/>
                <v:textbox>
                  <w:txbxContent>
                    <w:p>
                      <w:pPr>
                        <w:pStyle w:val="Style19"/>
                        <w:jc w:val="center"/>
                        <w:rPr>
                          <w:rFonts w:ascii="Times New Roman" w:hAnsi="Times New Roman" w:eastAsia="Microsoft Sans Serif" w:cs="Times New Roman"/>
                          <w:b/>
                          <w:b/>
                          <w:bCs/>
                          <w:color w:val="000000"/>
                          <w:spacing w:val="40"/>
                          <w:kern w:val="2"/>
                          <w:sz w:val="40"/>
                          <w:szCs w:val="40"/>
                          <w:lang w:eastAsia="zh-CN" w:bidi="en-US"/>
                        </w:rPr>
                      </w:pPr>
                      <w:r>
                        <w:rPr>
                          <w:rFonts w:eastAsia="Microsoft Sans Serif" w:cs="Times New Roman" w:ascii="Times New Roman" w:hAnsi="Times New Roman"/>
                          <w:b/>
                          <w:bCs/>
                          <w:color w:val="000000"/>
                          <w:spacing w:val="40"/>
                          <w:kern w:val="2"/>
                          <w:sz w:val="40"/>
                          <w:szCs w:val="40"/>
                          <w:lang w:eastAsia="zh-CN" w:bidi="en-US"/>
                        </w:rPr>
                        <w:t>ОСВІТНЯ ПРОГРАМА</w:t>
                      </w:r>
                    </w:p>
                    <w:p>
                      <w:pPr>
                        <w:pStyle w:val="Style19"/>
                        <w:jc w:val="center"/>
                        <w:rPr>
                          <w:rFonts w:ascii="Times New Roman" w:hAnsi="Times New Roman" w:eastAsia="Microsoft Sans Serif" w:cs="Times New Roman"/>
                          <w:b/>
                          <w:b/>
                          <w:bCs/>
                          <w:color w:val="000000"/>
                          <w:spacing w:val="40"/>
                          <w:kern w:val="2"/>
                          <w:sz w:val="40"/>
                          <w:szCs w:val="40"/>
                          <w:lang w:eastAsia="zh-CN" w:bidi="en-US"/>
                        </w:rPr>
                      </w:pPr>
                      <w:r>
                        <w:rPr>
                          <w:rFonts w:eastAsia="Microsoft Sans Serif" w:cs="Times New Roman" w:ascii="Times New Roman" w:hAnsi="Times New Roman"/>
                          <w:b/>
                          <w:bCs/>
                          <w:color w:val="000000"/>
                          <w:spacing w:val="40"/>
                          <w:kern w:val="2"/>
                          <w:sz w:val="40"/>
                          <w:szCs w:val="40"/>
                          <w:lang w:eastAsia="zh-CN" w:bidi="en-US"/>
                        </w:rPr>
                        <w:t>Бобрицької гімназії</w:t>
                      </w:r>
                    </w:p>
                    <w:p>
                      <w:pPr>
                        <w:pStyle w:val="Style19"/>
                        <w:jc w:val="center"/>
                        <w:rPr>
                          <w:rFonts w:ascii="Times New Roman" w:hAnsi="Times New Roman" w:eastAsia="Microsoft Sans Serif" w:cs="Times New Roman"/>
                          <w:b/>
                          <w:b/>
                          <w:bCs/>
                          <w:color w:val="000000"/>
                          <w:spacing w:val="40"/>
                          <w:kern w:val="2"/>
                          <w:sz w:val="40"/>
                          <w:szCs w:val="40"/>
                          <w:lang w:eastAsia="zh-CN" w:bidi="en-US"/>
                        </w:rPr>
                      </w:pPr>
                      <w:r>
                        <w:rPr>
                          <w:rFonts w:eastAsia="Microsoft Sans Serif" w:cs="Times New Roman" w:ascii="Times New Roman" w:hAnsi="Times New Roman"/>
                          <w:b/>
                          <w:bCs/>
                          <w:color w:val="000000"/>
                          <w:spacing w:val="40"/>
                          <w:kern w:val="2"/>
                          <w:sz w:val="40"/>
                          <w:szCs w:val="40"/>
                          <w:lang w:eastAsia="zh-CN" w:bidi="en-US"/>
                        </w:rPr>
                        <w:t>На 2023/2024 н.р.</w:t>
                      </w:r>
                    </w:p>
                    <w:p>
                      <w:pPr>
                        <w:pStyle w:val="Style19"/>
                        <w:widowControl w:val="false"/>
                        <w:spacing w:lineRule="auto" w:line="240" w:before="0" w:after="0"/>
                        <w:jc w:val="center"/>
                        <w:rPr>
                          <w:rFonts w:ascii="Times New Roman" w:hAnsi="Times New Roman" w:eastAsia="Microsoft Sans Serif" w:cs="Times New Roman"/>
                          <w:color w:val="000000"/>
                          <w:kern w:val="2"/>
                          <w:sz w:val="32"/>
                          <w:szCs w:val="32"/>
                          <w:lang w:eastAsia="zh-CN" w:bidi="en-US"/>
                        </w:rPr>
                      </w:pPr>
                      <w:r>
                        <w:rPr>
                          <w:rFonts w:eastAsia="Microsoft Sans Serif" w:cs="Times New Roman" w:ascii="Times New Roman" w:hAnsi="Times New Roman"/>
                          <w:color w:val="000000"/>
                          <w:kern w:val="2"/>
                          <w:sz w:val="32"/>
                          <w:szCs w:val="32"/>
                          <w:lang w:eastAsia="zh-CN" w:bidi="en-US"/>
                        </w:rPr>
                      </w:r>
                    </w:p>
                    <w:p>
                      <w:pPr>
                        <w:pStyle w:val="Style19"/>
                        <w:jc w:val="center"/>
                        <w:rPr/>
                      </w:pPr>
                      <w:r>
                        <w:rPr/>
                        <w:t xml:space="preserve">     </w:t>
                      </w:r>
                      <w:r>
                        <w:rPr>
                          <w:rFonts w:eastAsia="Microsoft Sans Serif" w:cs="Times New Roman" w:ascii="Times New Roman" w:hAnsi="Times New Roman"/>
                          <w:bCs/>
                          <w:color w:val="000000"/>
                          <w:kern w:val="2"/>
                          <w:sz w:val="24"/>
                          <w:szCs w:val="24"/>
                          <w:lang w:eastAsia="zh-CN" w:bidi="en-US"/>
                        </w:rPr>
                        <w:t xml:space="preserve"> </w:t>
                      </w:r>
                    </w:p>
                    <w:p>
                      <w:pPr>
                        <w:pStyle w:val="Style19"/>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СХВАЛЕНО</w:t>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на засіданні педагогічної ради закладу</w:t>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pPr>
                      <w:r>
                        <w:rPr>
                          <w:rFonts w:eastAsia="Microsoft Sans Serif" w:cs="Times New Roman" w:ascii="Times New Roman" w:hAnsi="Times New Roman"/>
                          <w:bCs/>
                          <w:color w:val="000000"/>
                          <w:kern w:val="2"/>
                          <w:sz w:val="24"/>
                          <w:szCs w:val="24"/>
                          <w:lang w:eastAsia="zh-CN" w:bidi="en-US"/>
                        </w:rPr>
                        <w:t xml:space="preserve">Протокол № </w:t>
                      </w:r>
                      <w:r>
                        <w:rPr>
                          <w:rFonts w:eastAsia="Microsoft Sans Serif" w:cs="Times New Roman" w:ascii="Times New Roman" w:hAnsi="Times New Roman"/>
                          <w:bCs/>
                          <w:color w:val="000000"/>
                          <w:kern w:val="2"/>
                          <w:sz w:val="24"/>
                          <w:szCs w:val="24"/>
                          <w:lang w:val="uk-UA" w:eastAsia="zh-CN" w:bidi="en-US"/>
                        </w:rPr>
                        <w:t>6</w:t>
                      </w:r>
                      <w:r>
                        <w:rPr>
                          <w:rFonts w:eastAsia="Microsoft Sans Serif" w:cs="Times New Roman" w:ascii="Times New Roman" w:hAnsi="Times New Roman"/>
                          <w:bCs/>
                          <w:color w:val="000000"/>
                          <w:kern w:val="2"/>
                          <w:sz w:val="24"/>
                          <w:szCs w:val="24"/>
                          <w:lang w:eastAsia="zh-CN" w:bidi="en-US"/>
                        </w:rPr>
                        <w:t xml:space="preserve">  від </w:t>
                      </w:r>
                      <w:r>
                        <w:rPr>
                          <w:rFonts w:eastAsia="Microsoft Sans Serif" w:cs="Times New Roman" w:ascii="Times New Roman" w:hAnsi="Times New Roman"/>
                          <w:bCs/>
                          <w:color w:val="000000"/>
                          <w:kern w:val="2"/>
                          <w:sz w:val="24"/>
                          <w:szCs w:val="24"/>
                          <w:lang w:val="uk-UA" w:eastAsia="zh-CN" w:bidi="en-US"/>
                        </w:rPr>
                        <w:t>29</w:t>
                      </w:r>
                      <w:r>
                        <w:rPr>
                          <w:rFonts w:eastAsia="Microsoft Sans Serif" w:cs="Times New Roman" w:ascii="Times New Roman" w:hAnsi="Times New Roman"/>
                          <w:bCs/>
                          <w:color w:val="000000"/>
                          <w:kern w:val="2"/>
                          <w:sz w:val="24"/>
                          <w:szCs w:val="24"/>
                          <w:lang w:eastAsia="zh-CN" w:bidi="en-US"/>
                        </w:rPr>
                        <w:t xml:space="preserve"> серпня 2023 р.</w:t>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Голова педагогічної ради _______ /_Тетяна Куць/</w:t>
                      </w:r>
                    </w:p>
                    <w:p>
                      <w:pPr>
                        <w:pStyle w:val="Style19"/>
                        <w:widowControl w:val="false"/>
                        <w:spacing w:lineRule="auto" w:line="240" w:before="0" w:after="0"/>
                        <w:jc w:val="center"/>
                        <w:rPr>
                          <w:rFonts w:ascii="Microsoft Sans Serif" w:hAnsi="Microsoft Sans Serif" w:eastAsia="Microsoft Sans Serif" w:cs="Microsoft Sans Serif"/>
                          <w:color w:val="000000"/>
                          <w:kern w:val="2"/>
                          <w:sz w:val="24"/>
                          <w:szCs w:val="24"/>
                          <w:lang w:eastAsia="zh-CN" w:bidi="en-US"/>
                        </w:rPr>
                      </w:pPr>
                      <w:r>
                        <w:rPr>
                          <w:rFonts w:eastAsia="Microsoft Sans Serif" w:cs="Microsoft Sans Serif" w:ascii="Microsoft Sans Serif" w:hAnsi="Microsoft Sans Serif"/>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ЗАТВЕРДЖЕНА</w:t>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          Наказ №</w:t>
                      </w:r>
                      <w:r>
                        <w:rPr>
                          <w:rFonts w:eastAsia="Microsoft Sans Serif" w:cs="Times New Roman" w:ascii="Times New Roman" w:hAnsi="Times New Roman"/>
                          <w:bCs/>
                          <w:color w:val="000000"/>
                          <w:kern w:val="2"/>
                          <w:sz w:val="24"/>
                          <w:szCs w:val="24"/>
                          <w:lang w:val="uk-UA" w:eastAsia="zh-CN" w:bidi="en-US"/>
                        </w:rPr>
                        <w:t>64-о</w:t>
                      </w:r>
                      <w:r>
                        <w:rPr>
                          <w:rFonts w:eastAsia="Microsoft Sans Serif" w:cs="Times New Roman" w:ascii="Times New Roman" w:hAnsi="Times New Roman"/>
                          <w:bCs/>
                          <w:color w:val="000000"/>
                          <w:kern w:val="2"/>
                          <w:sz w:val="24"/>
                          <w:szCs w:val="24"/>
                          <w:lang w:eastAsia="zh-CN" w:bidi="en-US"/>
                        </w:rPr>
                        <w:t xml:space="preserve">  від </w:t>
                      </w:r>
                      <w:r>
                        <w:rPr>
                          <w:rFonts w:eastAsia="Microsoft Sans Serif" w:cs="Times New Roman" w:ascii="Times New Roman" w:hAnsi="Times New Roman"/>
                          <w:bCs/>
                          <w:color w:val="000000"/>
                          <w:kern w:val="2"/>
                          <w:sz w:val="24"/>
                          <w:szCs w:val="24"/>
                          <w:lang w:val="uk-UA" w:eastAsia="zh-CN" w:bidi="en-US"/>
                        </w:rPr>
                        <w:t xml:space="preserve">31.08. </w:t>
                      </w:r>
                      <w:r>
                        <w:rPr>
                          <w:rFonts w:eastAsia="Microsoft Sans Serif" w:cs="Times New Roman" w:ascii="Times New Roman" w:hAnsi="Times New Roman"/>
                          <w:bCs/>
                          <w:color w:val="000000"/>
                          <w:kern w:val="2"/>
                          <w:sz w:val="24"/>
                          <w:szCs w:val="24"/>
                          <w:lang w:eastAsia="zh-CN" w:bidi="en-US"/>
                        </w:rPr>
                        <w:t>2023р.</w:t>
                      </w:r>
                    </w:p>
                    <w:p>
                      <w:pPr>
                        <w:pStyle w:val="Style19"/>
                        <w:widowControl w:val="false"/>
                        <w:spacing w:lineRule="auto" w:line="240" w:before="0" w:after="0"/>
                        <w:jc w:val="center"/>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r>
                    </w:p>
                    <w:p>
                      <w:pPr>
                        <w:pStyle w:val="Style19"/>
                        <w:widowControl w:val="false"/>
                        <w:spacing w:lineRule="auto" w:line="240" w:before="0" w:after="0"/>
                        <w:jc w:val="center"/>
                        <w:rPr/>
                      </w:pPr>
                      <w:r>
                        <w:rPr>
                          <w:rFonts w:eastAsia="Microsoft Sans Serif" w:cs="Times New Roman" w:ascii="Times New Roman" w:hAnsi="Times New Roman"/>
                          <w:bCs/>
                          <w:color w:val="000000"/>
                          <w:kern w:val="2"/>
                          <w:sz w:val="24"/>
                          <w:szCs w:val="24"/>
                          <w:lang w:eastAsia="zh-CN" w:bidi="en-US"/>
                        </w:rPr>
                        <w:t>Директор _______</w:t>
                      </w:r>
                      <w:bookmarkStart w:id="1" w:name="_GoBack"/>
                      <w:bookmarkEnd w:id="1"/>
                      <w:r>
                        <w:rPr>
                          <w:rFonts w:eastAsia="Microsoft Sans Serif" w:cs="Times New Roman" w:ascii="Times New Roman" w:hAnsi="Times New Roman"/>
                          <w:bCs/>
                          <w:color w:val="000000"/>
                          <w:kern w:val="2"/>
                          <w:sz w:val="24"/>
                          <w:szCs w:val="24"/>
                          <w:lang w:eastAsia="zh-CN" w:bidi="en-US"/>
                        </w:rPr>
                        <w:t xml:space="preserve"> /_Тетяна Куць/</w:t>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r>
                    </w:p>
                    <w:p>
                      <w:pPr>
                        <w:pStyle w:val="Style19"/>
                        <w:widowControl w:val="false"/>
                        <w:spacing w:lineRule="auto" w:line="240" w:before="0" w:after="0"/>
                        <w:jc w:val="right"/>
                        <w:rPr>
                          <w:rFonts w:ascii="Times New Roman" w:hAnsi="Times New Roman" w:eastAsia="Microsoft Sans Serif" w:cs="Times New Roman"/>
                          <w:b/>
                          <w:b/>
                          <w:bCs/>
                          <w:color w:val="000000"/>
                          <w:kern w:val="2"/>
                          <w:sz w:val="24"/>
                          <w:szCs w:val="24"/>
                          <w:lang w:eastAsia="zh-CN" w:bidi="en-US"/>
                        </w:rPr>
                      </w:pPr>
                      <w:r>
                        <w:rPr>
                          <w:rFonts w:eastAsia="Microsoft Sans Serif" w:cs="Times New Roman" w:ascii="Times New Roman" w:hAnsi="Times New Roman"/>
                          <w:b/>
                          <w:bCs/>
                          <w:color w:val="000000"/>
                          <w:kern w:val="2"/>
                          <w:sz w:val="24"/>
                          <w:szCs w:val="24"/>
                          <w:lang w:eastAsia="zh-CN" w:bidi="en-US"/>
                        </w:rPr>
                        <w:t>Освітня програма вводиться в дію з  1 вересня 2023 р.</w:t>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rPr>
                          <w:rFonts w:ascii="Times New Roman" w:hAnsi="Times New Roman" w:eastAsia="Microsoft Sans Serif" w:cs="Times New Roman"/>
                          <w:bCs/>
                          <w:color w:val="000000"/>
                          <w:kern w:val="2"/>
                          <w:sz w:val="24"/>
                          <w:szCs w:val="24"/>
                          <w:lang w:eastAsia="zh-CN" w:bidi="en-US"/>
                        </w:rPr>
                      </w:pPr>
                      <w:r>
                        <w:rPr>
                          <w:rFonts w:eastAsia="Microsoft Sans Serif" w:cs="Times New Roman" w:ascii="Times New Roman" w:hAnsi="Times New Roman"/>
                          <w:bCs/>
                          <w:color w:val="000000"/>
                          <w:kern w:val="2"/>
                          <w:sz w:val="24"/>
                          <w:szCs w:val="24"/>
                          <w:lang w:eastAsia="zh-CN" w:bidi="en-US"/>
                        </w:rPr>
                        <w:t xml:space="preserve">                                                        </w:t>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jc w:val="center"/>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Style19"/>
                        <w:widowControl w:val="false"/>
                        <w:spacing w:lineRule="auto" w:line="240" w:before="0" w:after="0"/>
                        <w:ind w:left="0" w:right="0" w:firstLine="709"/>
                        <w:jc w:val="both"/>
                        <w:rPr>
                          <w:rFonts w:ascii="Times New Roman" w:hAnsi="Times New Roman" w:eastAsia="Microsoft Sans Serif" w:cs="Times New Roman"/>
                          <w:color w:val="000000"/>
                          <w:kern w:val="2"/>
                          <w:sz w:val="24"/>
                          <w:szCs w:val="24"/>
                          <w:lang w:eastAsia="zh-CN" w:bidi="en-US"/>
                        </w:rPr>
                      </w:pPr>
                      <w:r>
                        <w:rPr>
                          <w:rFonts w:eastAsia="Microsoft Sans Serif" w:cs="Times New Roman" w:ascii="Times New Roman" w:hAnsi="Times New Roman"/>
                          <w:color w:val="000000"/>
                          <w:kern w:val="2"/>
                          <w:sz w:val="24"/>
                          <w:szCs w:val="24"/>
                          <w:lang w:eastAsia="zh-CN" w:bidi="en-US"/>
                        </w:rPr>
                      </w:r>
                    </w:p>
                    <w:p>
                      <w:pPr>
                        <w:pStyle w:val="NoSpacing"/>
                        <w:rPr/>
                      </w:pPr>
                      <w:r>
                        <w:rPr/>
                      </w:r>
                    </w:p>
                  </w:txbxContent>
                </v:textbox>
              </v:rect>
            </w:pict>
          </mc:Fallback>
        </mc:AlternateContent>
      </w:r>
      <w:r>
        <w:br w:type="page"/>
      </w:r>
    </w:p>
    <w:p>
      <w:pPr>
        <w:pStyle w:val="LOnormal"/>
        <w:spacing w:lineRule="auto" w:line="240" w:before="0" w:after="0"/>
        <w:jc w:val="center"/>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r>
    </w:p>
    <w:p>
      <w:pPr>
        <w:pStyle w:val="LOnormal"/>
        <w:spacing w:lineRule="auto" w:line="240" w:before="0" w:after="0"/>
        <w:jc w:val="center"/>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r>
    </w:p>
    <w:p>
      <w:pPr>
        <w:pStyle w:val="LOnormal"/>
        <w:spacing w:lineRule="auto" w:line="240" w:before="0" w:after="0"/>
        <w:jc w:val="center"/>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 xml:space="preserve">ОСВІТНЯ ПРОГРАМА </w:t>
      </w:r>
    </w:p>
    <w:p>
      <w:pPr>
        <w:pStyle w:val="LOnormal"/>
        <w:spacing w:lineRule="auto" w:line="240" w:before="0" w:after="0"/>
        <w:jc w:val="center"/>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r>
    </w:p>
    <w:p>
      <w:pPr>
        <w:pStyle w:val="LOnormal"/>
        <w:spacing w:lineRule="auto" w:line="240" w:before="0" w:after="0"/>
        <w:jc w:val="center"/>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2023/2024 навчальний рік</w:t>
      </w:r>
    </w:p>
    <w:p>
      <w:pPr>
        <w:pStyle w:val="LO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LO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ЗМІСТ</w:t>
      </w:r>
    </w:p>
    <w:p>
      <w:pPr>
        <w:pStyle w:val="LO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 Загальні положення</w:t>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ІІ. Вступ. </w:t>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ІІІ. Перелік, зміст, тривалість і взаємозв’язок освітніх галузей та/або предметів, дисциплін тощо, логічна послідовність їх вивчення</w:t>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ІV. Форми організації освітнього процесу: режим роботи закладу, структура навчального року, інші освітні компоненти</w:t>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jc w:val="both"/>
        <w:rPr/>
      </w:pPr>
      <w:r>
        <w:rPr>
          <w:rFonts w:eastAsia="Times New Roman" w:cs="Times New Roman" w:ascii="Times New Roman" w:hAnsi="Times New Roman"/>
          <w:b/>
          <w:sz w:val="24"/>
          <w:szCs w:val="24"/>
        </w:rPr>
        <w:t>V. Вимоги до осіб, які можуть розпочати здобуття освіти в Бобрицької гімназії</w:t>
      </w:r>
      <w:r>
        <w:rPr>
          <w:b/>
          <w:color w:val="FF0000"/>
          <w:sz w:val="24"/>
          <w:szCs w:val="24"/>
        </w:rPr>
        <w:t xml:space="preserve"> </w:t>
      </w:r>
    </w:p>
    <w:p>
      <w:pPr>
        <w:pStyle w:val="LOnormal"/>
        <w:spacing w:lineRule="auto" w:line="240" w:before="0" w:after="0"/>
        <w:jc w:val="both"/>
        <w:rPr>
          <w:b/>
          <w:b/>
          <w:sz w:val="24"/>
          <w:szCs w:val="24"/>
          <w:lang w:val="ru-RU"/>
        </w:rPr>
      </w:pPr>
      <w:r>
        <w:rPr>
          <w:b/>
          <w:sz w:val="24"/>
          <w:szCs w:val="24"/>
          <w:lang w:val="ru-RU"/>
        </w:rPr>
      </w:r>
    </w:p>
    <w:p>
      <w:pPr>
        <w:pStyle w:val="LOnormal"/>
        <w:spacing w:lineRule="auto" w:line="240" w:before="0" w:after="0"/>
        <w:jc w:val="both"/>
        <w:rPr/>
      </w:pPr>
      <w:r>
        <w:rPr>
          <w:b/>
          <w:sz w:val="24"/>
          <w:szCs w:val="24"/>
          <w:lang w:val="en-US"/>
        </w:rPr>
        <w:t>V</w:t>
      </w:r>
      <w:r>
        <w:rPr>
          <w:b/>
          <w:sz w:val="24"/>
          <w:szCs w:val="24"/>
        </w:rPr>
        <w:t xml:space="preserve">І.  </w:t>
      </w:r>
      <w:r>
        <w:rPr>
          <w:rFonts w:eastAsia="Times New Roman" w:cs="Times New Roman" w:ascii="Times New Roman" w:hAnsi="Times New Roman"/>
          <w:b/>
          <w:bCs/>
          <w:sz w:val="24"/>
          <w:szCs w:val="24"/>
          <w:lang w:eastAsia="uk-UA"/>
        </w:rPr>
        <w:t>Сімейна (домашня) форма здобуття освіти</w:t>
      </w:r>
    </w:p>
    <w:p>
      <w:pPr>
        <w:pStyle w:val="LOnormal"/>
        <w:spacing w:lineRule="auto" w:line="240" w:before="0" w:after="0"/>
        <w:jc w:val="both"/>
        <w:rPr>
          <w:b/>
          <w:b/>
          <w:color w:val="FF0000"/>
          <w:sz w:val="24"/>
          <w:szCs w:val="24"/>
        </w:rPr>
      </w:pPr>
      <w:r>
        <w:rPr>
          <w:b/>
          <w:color w:val="FF0000"/>
          <w:sz w:val="24"/>
          <w:szCs w:val="24"/>
        </w:rPr>
      </w:r>
    </w:p>
    <w:p>
      <w:pPr>
        <w:pStyle w:val="LOnormal"/>
        <w:spacing w:lineRule="auto" w:line="240" w:before="0" w:after="0"/>
        <w:rPr/>
      </w:pPr>
      <w:r>
        <w:rPr>
          <w:rFonts w:cs="Times New Roman" w:ascii="Times New Roman" w:hAnsi="Times New Roman"/>
          <w:b/>
          <w:sz w:val="24"/>
          <w:szCs w:val="24"/>
          <w:lang w:val="en-US"/>
        </w:rPr>
        <w:t>V</w:t>
      </w:r>
      <w:r>
        <w:rPr>
          <w:rFonts w:cs="Times New Roman" w:ascii="Times New Roman" w:hAnsi="Times New Roman"/>
          <w:b/>
          <w:sz w:val="24"/>
          <w:szCs w:val="24"/>
        </w:rPr>
        <w:t>ІІ Педагогічний патронаж</w:t>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VІІI. Загальний обсяг навчального навантаження</w:t>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ІХ. Додатки </w:t>
      </w:r>
    </w:p>
    <w:p>
      <w:pPr>
        <w:pStyle w:val="LOnormal"/>
        <w:widowControl w:val="false"/>
        <w:spacing w:lineRule="auto" w:line="240" w:before="0" w:after="0"/>
        <w:ind w:left="0" w:right="0" w:firstLine="708"/>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ind w:left="0" w:right="0" w:firstLine="708"/>
        <w:rPr/>
      </w:pPr>
      <w:r>
        <w:rPr>
          <w:rFonts w:eastAsia="Times New Roman" w:cs="Times New Roman" w:ascii="Times New Roman" w:hAnsi="Times New Roman"/>
          <w:b/>
          <w:sz w:val="24"/>
          <w:szCs w:val="24"/>
        </w:rPr>
        <w:t>Додаток 1 (1.1.-1.5.)</w:t>
      </w:r>
      <w:r>
        <w:rPr>
          <w:rFonts w:eastAsia="Times New Roman" w:cs="Times New Roman" w:ascii="Times New Roman" w:hAnsi="Times New Roman"/>
          <w:b/>
          <w:i/>
          <w:sz w:val="24"/>
          <w:szCs w:val="24"/>
        </w:rPr>
        <w:t xml:space="preserve"> НАВЧАЛЬНІ  плани</w:t>
      </w:r>
      <w:r>
        <w:rPr>
          <w:rFonts w:eastAsia="Times New Roman" w:cs="Times New Roman" w:ascii="Times New Roman" w:hAnsi="Times New Roman"/>
          <w:i/>
          <w:sz w:val="24"/>
          <w:szCs w:val="24"/>
        </w:rPr>
        <w:t xml:space="preserve"> /відповідно до освітніх галузей/: 1-2 класи, 3-4 класи, 5-6 класи, 7-9 класи</w:t>
      </w:r>
    </w:p>
    <w:p>
      <w:pPr>
        <w:pStyle w:val="LOnormal"/>
        <w:widowControl w:val="false"/>
        <w:spacing w:lineRule="auto" w:line="240" w:before="0" w:after="0"/>
        <w:ind w:left="0" w:right="0" w:firstLine="708"/>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ind w:left="0" w:right="0" w:firstLine="708"/>
        <w:rPr/>
      </w:pPr>
      <w:r>
        <w:rPr>
          <w:rFonts w:eastAsia="Times New Roman" w:cs="Times New Roman" w:ascii="Times New Roman" w:hAnsi="Times New Roman"/>
          <w:b/>
          <w:sz w:val="24"/>
          <w:szCs w:val="24"/>
        </w:rPr>
        <w:t>Додаток 2</w:t>
      </w:r>
      <w:r>
        <w:rPr>
          <w:rFonts w:eastAsia="Times New Roman" w:cs="Times New Roman" w:ascii="Times New Roman" w:hAnsi="Times New Roman"/>
          <w:b/>
          <w:i/>
          <w:sz w:val="24"/>
          <w:szCs w:val="24"/>
        </w:rPr>
        <w:t xml:space="preserve"> ОЧІКУВАНІ</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результати</w:t>
      </w:r>
      <w:r>
        <w:rPr>
          <w:rFonts w:eastAsia="Times New Roman" w:cs="Times New Roman" w:ascii="Times New Roman" w:hAnsi="Times New Roman"/>
          <w:i/>
          <w:sz w:val="24"/>
          <w:szCs w:val="24"/>
        </w:rPr>
        <w:t xml:space="preserve"> навчання здобувачів освіти</w:t>
      </w:r>
    </w:p>
    <w:p>
      <w:pPr>
        <w:pStyle w:val="LOnormal"/>
        <w:widowControl w:val="false"/>
        <w:spacing w:lineRule="auto" w:line="240" w:before="0" w:after="0"/>
        <w:ind w:left="0" w:right="0" w:firstLine="708"/>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ind w:left="0" w:right="0" w:firstLine="708"/>
        <w:rPr/>
      </w:pPr>
      <w:r>
        <w:rPr>
          <w:rFonts w:eastAsia="Times New Roman" w:cs="Times New Roman" w:ascii="Times New Roman" w:hAnsi="Times New Roman"/>
          <w:b/>
          <w:sz w:val="24"/>
          <w:szCs w:val="24"/>
        </w:rPr>
        <w:t>Додаток 3</w:t>
      </w:r>
      <w:r>
        <w:rPr>
          <w:rFonts w:eastAsia="Times New Roman" w:cs="Times New Roman" w:ascii="Times New Roman" w:hAnsi="Times New Roman"/>
          <w:b/>
          <w:i/>
          <w:sz w:val="24"/>
          <w:szCs w:val="24"/>
        </w:rPr>
        <w:t xml:space="preserve"> НАВЧАННЯ  </w:t>
      </w:r>
      <w:r>
        <w:rPr>
          <w:rFonts w:eastAsia="Times New Roman" w:cs="Times New Roman" w:ascii="Times New Roman" w:hAnsi="Times New Roman"/>
          <w:i/>
          <w:sz w:val="24"/>
          <w:szCs w:val="24"/>
        </w:rPr>
        <w:t>за наскрізними лініями</w:t>
      </w:r>
    </w:p>
    <w:p>
      <w:pPr>
        <w:pStyle w:val="LOnormal"/>
        <w:widowControl w:val="false"/>
        <w:spacing w:lineRule="auto" w:line="240" w:before="0" w:after="0"/>
        <w:ind w:left="0" w:right="0" w:firstLine="708"/>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ind w:left="0" w:right="0" w:firstLine="708"/>
        <w:rPr/>
      </w:pPr>
      <w:r>
        <w:rPr>
          <w:rFonts w:eastAsia="Times New Roman" w:cs="Times New Roman" w:ascii="Times New Roman" w:hAnsi="Times New Roman"/>
          <w:b/>
          <w:sz w:val="24"/>
          <w:szCs w:val="24"/>
        </w:rPr>
        <w:t>Додаток 4</w:t>
      </w:r>
      <w:r>
        <w:rPr>
          <w:rFonts w:eastAsia="Times New Roman" w:cs="Times New Roman" w:ascii="Times New Roman" w:hAnsi="Times New Roman"/>
          <w:b/>
          <w:i/>
          <w:sz w:val="24"/>
          <w:szCs w:val="24"/>
        </w:rPr>
        <w:t xml:space="preserve"> ОЦІНЮВАННЯ </w:t>
      </w:r>
      <w:r>
        <w:rPr>
          <w:rFonts w:eastAsia="Times New Roman" w:cs="Times New Roman" w:ascii="Times New Roman" w:hAnsi="Times New Roman"/>
          <w:i/>
          <w:sz w:val="24"/>
          <w:szCs w:val="24"/>
        </w:rPr>
        <w:t>навчальних досягнень здобувачів освіти</w:t>
      </w:r>
    </w:p>
    <w:p>
      <w:pPr>
        <w:pStyle w:val="LOnormal"/>
        <w:widowControl w:val="false"/>
        <w:spacing w:lineRule="auto" w:line="240" w:before="0" w:after="0"/>
        <w:ind w:left="0" w:right="0" w:firstLine="708"/>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ind w:left="0" w:right="0" w:firstLine="708"/>
        <w:rPr/>
      </w:pPr>
      <w:r>
        <w:rPr>
          <w:rFonts w:eastAsia="Times New Roman" w:cs="Times New Roman" w:ascii="Times New Roman" w:hAnsi="Times New Roman"/>
          <w:b/>
          <w:sz w:val="24"/>
          <w:szCs w:val="24"/>
        </w:rPr>
        <w:t>Додаток 5 (5.1.-5.4.)</w:t>
      </w:r>
      <w:r>
        <w:rPr>
          <w:rFonts w:eastAsia="Times New Roman" w:cs="Times New Roman" w:ascii="Times New Roman" w:hAnsi="Times New Roman"/>
          <w:b/>
          <w:i/>
          <w:sz w:val="24"/>
          <w:szCs w:val="24"/>
        </w:rPr>
        <w:t xml:space="preserve"> ПЕРЕЛІК </w:t>
      </w:r>
      <w:r>
        <w:rPr>
          <w:rFonts w:eastAsia="Times New Roman" w:cs="Times New Roman" w:ascii="Times New Roman" w:hAnsi="Times New Roman"/>
          <w:i/>
          <w:sz w:val="24"/>
          <w:szCs w:val="24"/>
        </w:rPr>
        <w:t>навчальних програм</w:t>
      </w:r>
    </w:p>
    <w:p>
      <w:pPr>
        <w:pStyle w:val="LOnormal"/>
        <w:widowControl w:val="false"/>
        <w:spacing w:lineRule="auto" w:line="240" w:before="0" w:after="0"/>
        <w:ind w:left="0" w:right="0" w:firstLine="708"/>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widowControl w:val="false"/>
        <w:spacing w:lineRule="auto" w:line="240" w:before="0" w:after="0"/>
        <w:ind w:left="0" w:right="0" w:firstLine="708"/>
        <w:rPr/>
      </w:pPr>
      <w:r>
        <w:rPr>
          <w:rFonts w:eastAsia="Times New Roman" w:cs="Times New Roman" w:ascii="Times New Roman" w:hAnsi="Times New Roman"/>
          <w:b/>
          <w:sz w:val="24"/>
          <w:szCs w:val="24"/>
        </w:rPr>
        <w:t>Додаток 6.1, 2.2</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 xml:space="preserve">НАВЧАЛЬНІ  </w:t>
      </w:r>
      <w:r>
        <w:rPr>
          <w:rFonts w:eastAsia="Times New Roman" w:cs="Times New Roman" w:ascii="Times New Roman" w:hAnsi="Times New Roman"/>
          <w:i/>
          <w:sz w:val="24"/>
          <w:szCs w:val="24"/>
        </w:rPr>
        <w:t>плани /педагогічний патронаж/: 2,9 класи</w:t>
      </w:r>
    </w:p>
    <w:p>
      <w:pPr>
        <w:pStyle w:val="LOnormal"/>
        <w:widowControl w:val="false"/>
        <w:spacing w:lineRule="auto" w:line="240" w:before="0" w:after="0"/>
        <w:ind w:left="0" w:right="0" w:firstLine="708"/>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widowControl w:val="false"/>
        <w:spacing w:lineRule="auto" w:line="240" w:before="0" w:after="0"/>
        <w:rPr/>
      </w:pPr>
      <w:r>
        <w:rPr>
          <w:rFonts w:eastAsia="Times New Roman" w:cs="Times New Roman" w:ascii="Times New Roman" w:hAnsi="Times New Roman"/>
          <w:b/>
          <w:color w:val="00000A"/>
          <w:spacing w:val="-4"/>
          <w:sz w:val="24"/>
          <w:szCs w:val="24"/>
          <w:highlight w:val="white"/>
          <w:lang w:bidi="ar-SA"/>
        </w:rPr>
        <w:t xml:space="preserve">Х. </w:t>
      </w:r>
      <w:r>
        <w:rPr>
          <w:rFonts w:eastAsia="Times New Roman" w:cs="Times New Roman" w:ascii="Times New Roman" w:hAnsi="Times New Roman"/>
          <w:b/>
          <w:color w:val="00000A"/>
          <w:spacing w:val="-4"/>
          <w:sz w:val="24"/>
          <w:szCs w:val="24"/>
          <w:lang w:bidi="ar-SA"/>
        </w:rPr>
        <w:t>Позаурочна діяльність</w:t>
      </w:r>
    </w:p>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LOnormal"/>
        <w:spacing w:lineRule="auto" w:line="240" w:before="0" w:after="0"/>
        <w:jc w:val="both"/>
        <w:rPr>
          <w:b/>
          <w:b/>
          <w:color w:val="FF0000"/>
        </w:rPr>
      </w:pPr>
      <w:r>
        <w:rPr>
          <w:b/>
          <w:color w:val="FF0000"/>
        </w:rPr>
      </w:r>
    </w:p>
    <w:p>
      <w:pPr>
        <w:pStyle w:val="Normal"/>
        <w:rPr/>
      </w:pPr>
      <w:r>
        <w:rPr/>
      </w:r>
    </w:p>
    <w:p>
      <w:pPr>
        <w:pStyle w:val="LOnormal"/>
        <w:spacing w:lineRule="auto" w:line="240" w:before="0" w:after="0"/>
        <w:jc w:val="center"/>
        <w:rPr>
          <w:b/>
          <w:b/>
          <w:color w:val="FF0000"/>
        </w:rPr>
      </w:pPr>
      <w:r>
        <w:rPr>
          <w:b/>
          <w:color w:val="FF0000"/>
        </w:rPr>
      </w:r>
      <w:r>
        <w:br w:type="page"/>
      </w:r>
    </w:p>
    <w:p>
      <w:pPr>
        <w:pStyle w:val="Style15"/>
        <w:rPr>
          <w:b/>
          <w:b/>
          <w:sz w:val="24"/>
          <w:szCs w:val="24"/>
          <w:u w:val="single"/>
        </w:rPr>
      </w:pPr>
      <w:bookmarkStart w:id="2" w:name="_gjdgxs"/>
      <w:bookmarkEnd w:id="2"/>
      <w:r>
        <w:rPr>
          <w:b/>
          <w:sz w:val="24"/>
          <w:szCs w:val="24"/>
          <w:u w:val="single"/>
        </w:rPr>
        <w:t xml:space="preserve">І. ЗАГАЛЬНІ ПОЛОЖЕННЯ </w:t>
      </w:r>
    </w:p>
    <w:p>
      <w:pPr>
        <w:pStyle w:val="LOnormal"/>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(Пояснювальна записка)</w:t>
      </w:r>
    </w:p>
    <w:p>
      <w:pPr>
        <w:pStyle w:val="LOnormal"/>
        <w:spacing w:lineRule="auto" w:line="240" w:before="0" w:after="0"/>
        <w:ind w:left="0" w:right="0" w:firstLine="284"/>
        <w:jc w:val="both"/>
        <w:rPr/>
      </w:pPr>
      <w:r>
        <w:rPr>
          <w:rFonts w:eastAsia="Times New Roman" w:cs="Times New Roman" w:ascii="Times New Roman" w:hAnsi="Times New Roman"/>
          <w:b/>
          <w:sz w:val="24"/>
          <w:szCs w:val="24"/>
        </w:rPr>
        <w:t xml:space="preserve">Освітня програма Бобрицької гімназії </w:t>
      </w:r>
      <w:r>
        <w:rPr>
          <w:rFonts w:eastAsia="Times New Roman" w:cs="Times New Roman" w:ascii="Times New Roman" w:hAnsi="Times New Roman"/>
          <w:b/>
          <w:lang w:eastAsia="en-US" w:bidi="ar-SA"/>
        </w:rPr>
        <w:t>Великодимерської селищної ради Броварського району Київської області</w:t>
      </w:r>
      <w:r>
        <w:rPr>
          <w:rFonts w:eastAsia="Times New Roman" w:cs="Times New Roman" w:ascii="Times New Roman" w:hAnsi="Times New Roman"/>
          <w:b/>
          <w:sz w:val="24"/>
          <w:szCs w:val="24"/>
        </w:rPr>
        <w:t xml:space="preserve"> розроблена з урахуванням:</w:t>
      </w:r>
    </w:p>
    <w:p>
      <w:pPr>
        <w:pStyle w:val="LOnormal"/>
        <w:spacing w:lineRule="auto" w:line="240" w:before="0" w:after="0"/>
        <w:ind w:left="0" w:right="0" w:firstLine="284"/>
        <w:jc w:val="both"/>
        <w:rPr/>
      </w:pPr>
      <w:r>
        <w:rPr>
          <w:rFonts w:eastAsia="Times New Roman" w:cs="Times New Roman" w:ascii="Times New Roman" w:hAnsi="Times New Roman"/>
          <w:b/>
          <w:sz w:val="24"/>
          <w:szCs w:val="24"/>
          <w:u w:val="single"/>
        </w:rPr>
        <w:t>1. Законів України</w:t>
      </w:r>
      <w:r>
        <w:rPr>
          <w:rFonts w:eastAsia="Times New Roman" w:cs="Times New Roman" w:ascii="Times New Roman" w:hAnsi="Times New Roman"/>
          <w:sz w:val="24"/>
          <w:szCs w:val="24"/>
        </w:rPr>
        <w:t xml:space="preserve"> «Про освіту», «Про загальну середню освіту» (зміст - далі)</w:t>
      </w:r>
    </w:p>
    <w:p>
      <w:pPr>
        <w:pStyle w:val="LOnormal"/>
        <w:spacing w:lineRule="auto" w:line="240" w:before="0" w:after="0"/>
        <w:jc w:val="both"/>
        <w:rPr>
          <w:rFonts w:ascii="Times New Roman" w:hAnsi="Times New Roman" w:eastAsia="Times New Roman" w:cs="Times New Roman"/>
          <w:b/>
          <w:b/>
          <w:u w:val="single"/>
        </w:rPr>
      </w:pPr>
      <w:r>
        <w:rPr>
          <w:rFonts w:eastAsia="Times New Roman" w:cs="Times New Roman" w:ascii="Times New Roman" w:hAnsi="Times New Roman"/>
          <w:b/>
          <w:u w:val="single"/>
        </w:rPr>
        <w:t>Ст. 33 ЗУ Про освіту від 05.09.2017 № 2145-VIII</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 Основою для розроблення освітньої програми є стандарт освіти відповідного рівня (за наявності).</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 Освітня програма містить:</w:t>
      </w:r>
    </w:p>
    <w:p>
      <w:pPr>
        <w:pStyle w:val="LOnormal"/>
        <w:numPr>
          <w:ilvl w:val="0"/>
          <w:numId w:val="8"/>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вимоги до осіб, які можуть розпочати навчання за програмою;</w:t>
      </w:r>
    </w:p>
    <w:p>
      <w:pPr>
        <w:pStyle w:val="LOnormal"/>
        <w:numPr>
          <w:ilvl w:val="0"/>
          <w:numId w:val="8"/>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перелік освітніх компонентів та їх логічну послідовність;</w:t>
      </w:r>
    </w:p>
    <w:p>
      <w:pPr>
        <w:pStyle w:val="LOnormal"/>
        <w:numPr>
          <w:ilvl w:val="0"/>
          <w:numId w:val="8"/>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загальний обсяг навчального навантаження та очікувані результати навчання здобувачів освіти.</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pPr>
        <w:pStyle w:val="LOnormal"/>
        <w:spacing w:lineRule="auto" w:line="240"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Освітні програми повинні передбачати освітні компоненти для вільного вибору здобувачів освіти. 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pPr>
        <w:pStyle w:val="LOnormal"/>
        <w:spacing w:lineRule="auto" w:line="240"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4. Освітні програми можуть мати корекційно-розвитковий складник для осіб з особливими освітніми потребами.</w:t>
      </w:r>
    </w:p>
    <w:p>
      <w:pPr>
        <w:pStyle w:val="LOnormal"/>
        <w:shd w:val="clear" w:fill="FFFFFF"/>
        <w:spacing w:lineRule="auto" w:line="240" w:before="0" w:after="0"/>
        <w:jc w:val="both"/>
        <w:rPr/>
      </w:pPr>
      <w:r>
        <w:rPr>
          <w:rFonts w:eastAsia="Times New Roman" w:cs="Times New Roman" w:ascii="Times New Roman" w:hAnsi="Times New Roman"/>
          <w:b/>
          <w:u w:val="single"/>
        </w:rPr>
        <w:t xml:space="preserve">Ст.11 ЗУ  “Про повну загальну середню освіту” від 16 січня 2020 року, № 463-IX:  </w:t>
      </w:r>
      <w:r>
        <w:rPr>
          <w:rFonts w:eastAsia="Times New Roman" w:cs="Times New Roman" w:ascii="Times New Roman" w:hAnsi="Times New Roman"/>
        </w:rPr>
        <w:t>Освітня програма.</w:t>
      </w:r>
    </w:p>
    <w:p>
      <w:pPr>
        <w:pStyle w:val="LOnormal"/>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 … Освітня програма закладу освіти схвалюється педагогічною радою закладу освіти та затверджується його керівником.</w:t>
      </w:r>
    </w:p>
    <w:p>
      <w:pPr>
        <w:pStyle w:val="LOnormal"/>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 Типова освітня програма має містити:</w:t>
      </w:r>
    </w:p>
    <w:p>
      <w:pPr>
        <w:pStyle w:val="LOnormal"/>
        <w:numPr>
          <w:ilvl w:val="0"/>
          <w:numId w:val="9"/>
        </w:numPr>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вимоги до осіб, які можуть розпочати навчання за освітньою програмою;</w:t>
      </w:r>
    </w:p>
    <w:p>
      <w:pPr>
        <w:pStyle w:val="LOnormal"/>
        <w:numPr>
          <w:ilvl w:val="0"/>
          <w:numId w:val="9"/>
        </w:numPr>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pPr>
        <w:pStyle w:val="LOnormal"/>
        <w:numPr>
          <w:ilvl w:val="0"/>
          <w:numId w:val="9"/>
        </w:numPr>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перелік варіантів типових навчальних планів та модельних навчальних програм;</w:t>
      </w:r>
    </w:p>
    <w:p>
      <w:pPr>
        <w:pStyle w:val="LOnormal"/>
        <w:numPr>
          <w:ilvl w:val="0"/>
          <w:numId w:val="9"/>
        </w:numPr>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рекомендовані форми організації освітнього процесу;</w:t>
      </w:r>
    </w:p>
    <w:p>
      <w:pPr>
        <w:pStyle w:val="LOnormal"/>
        <w:numPr>
          <w:ilvl w:val="0"/>
          <w:numId w:val="9"/>
        </w:numPr>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опис інструментарію оцінювання.</w:t>
      </w:r>
    </w:p>
    <w:p>
      <w:pPr>
        <w:pStyle w:val="LOnormal"/>
        <w:shd w:val="clear" w:fill="FFFFFF"/>
        <w:spacing w:lineRule="auto" w:line="240" w:before="0" w:after="0"/>
        <w:ind w:left="720" w:right="0" w:hanging="0"/>
        <w:jc w:val="both"/>
        <w:rPr>
          <w:rFonts w:ascii="Times New Roman" w:hAnsi="Times New Roman" w:eastAsia="Times New Roman" w:cs="Times New Roman"/>
        </w:rPr>
      </w:pPr>
      <w:r>
        <w:rPr>
          <w:rFonts w:eastAsia="Times New Roman" w:cs="Times New Roman" w:ascii="Times New Roman" w:hAnsi="Times New Roman"/>
        </w:rPr>
        <w:t>п.3. Освітні програми, розроблені на основі типових освітніх програм, мають:</w:t>
      </w:r>
    </w:p>
    <w:p>
      <w:pPr>
        <w:pStyle w:val="LOnormal"/>
        <w:numPr>
          <w:ilvl w:val="0"/>
          <w:numId w:val="9"/>
        </w:numPr>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pPr>
        <w:pStyle w:val="LOnormal"/>
        <w:numPr>
          <w:ilvl w:val="0"/>
          <w:numId w:val="9"/>
        </w:numPr>
        <w:shd w:val="clear" w:fill="FFFFFF"/>
        <w:spacing w:lineRule="auto" w:line="240" w:before="0" w:after="0"/>
        <w:jc w:val="both"/>
        <w:rPr/>
      </w:pPr>
      <w:r>
        <w:rPr>
          <w:rFonts w:eastAsia="Times New Roman" w:cs="Times New Roman" w:ascii="Times New Roman" w:hAnsi="Times New Roman"/>
        </w:rPr>
        <w:t xml:space="preserve">визначати (в обсязі не меншому ніж встановлено відповідною типовою освітньою програмою) загальний обсяг </w:t>
      </w:r>
      <w:r>
        <w:rPr>
          <w:rFonts w:eastAsia="Times New Roman" w:cs="Times New Roman" w:ascii="Times New Roman" w:hAnsi="Times New Roman"/>
          <w:u w:val="single"/>
        </w:rPr>
        <w:t>навчального навантаження</w:t>
      </w:r>
      <w:r>
        <w:rPr>
          <w:rFonts w:eastAsia="Times New Roman" w:cs="Times New Roman" w:ascii="Times New Roman" w:hAnsi="Times New Roman"/>
        </w:rPr>
        <w:t xml:space="preserve"> на відповідному рівні (циклі) повної загальної середньої освіти (в годинах), його розподіл між освітніми галузями за роками навчання;</w:t>
      </w:r>
    </w:p>
    <w:p>
      <w:pPr>
        <w:pStyle w:val="LOnormal"/>
        <w:numPr>
          <w:ilvl w:val="0"/>
          <w:numId w:val="9"/>
        </w:numPr>
        <w:shd w:val="clear" w:fill="FFFFFF"/>
        <w:spacing w:lineRule="auto" w:line="240" w:before="0" w:after="0"/>
        <w:jc w:val="both"/>
        <w:rPr/>
      </w:pPr>
      <w:r>
        <w:rPr>
          <w:rFonts w:eastAsia="Times New Roman" w:cs="Times New Roman" w:ascii="Times New Roman" w:hAnsi="Times New Roman"/>
        </w:rPr>
        <w:t xml:space="preserve">містити </w:t>
      </w:r>
      <w:r>
        <w:rPr>
          <w:rFonts w:eastAsia="Times New Roman" w:cs="Times New Roman" w:ascii="Times New Roman" w:hAnsi="Times New Roman"/>
          <w:u w:val="single"/>
        </w:rPr>
        <w:t>навчальний план</w:t>
      </w:r>
      <w:r>
        <w:rPr>
          <w:rFonts w:eastAsia="Times New Roman" w:cs="Times New Roman" w:ascii="Times New Roman" w:hAnsi="Times New Roman"/>
        </w:rPr>
        <w:t xml:space="preserve">, що ґрунтується на одному з варіантів типових навчальних планів відповідної типової освітньої програми і може передбачати </w:t>
      </w:r>
      <w:r>
        <w:rPr>
          <w:rFonts w:eastAsia="Times New Roman" w:cs="Times New Roman" w:ascii="Times New Roman" w:hAnsi="Times New Roman"/>
          <w:u w:val="single"/>
        </w:rPr>
        <w:t>перерозподіл годин</w:t>
      </w:r>
      <w:r>
        <w:rPr>
          <w:rFonts w:eastAsia="Times New Roman" w:cs="Times New Roman" w:ascii="Times New Roman" w:hAnsi="Times New Roman"/>
        </w:rPr>
        <w:t xml:space="preserve">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pPr>
        <w:pStyle w:val="LOnormal"/>
        <w:numPr>
          <w:ilvl w:val="0"/>
          <w:numId w:val="9"/>
        </w:numPr>
        <w:shd w:val="clear" w:fill="FFFFFF"/>
        <w:spacing w:lineRule="auto" w:line="240" w:before="0" w:after="0"/>
        <w:jc w:val="both"/>
        <w:rPr/>
      </w:pPr>
      <w:r>
        <w:rPr>
          <w:rFonts w:eastAsia="Times New Roman" w:cs="Times New Roman" w:ascii="Times New Roman" w:hAnsi="Times New Roman"/>
        </w:rPr>
        <w:t xml:space="preserve">містити </w:t>
      </w:r>
      <w:r>
        <w:rPr>
          <w:rFonts w:eastAsia="Times New Roman" w:cs="Times New Roman" w:ascii="Times New Roman" w:hAnsi="Times New Roman"/>
          <w:u w:val="single"/>
        </w:rPr>
        <w:t>перелік модельних навчальних програм</w:t>
      </w:r>
      <w:r>
        <w:rPr>
          <w:rFonts w:eastAsia="Times New Roman" w:cs="Times New Roman" w:ascii="Times New Roman" w:hAnsi="Times New Roman"/>
        </w:rPr>
        <w:t xml:space="preserve">, що використовуються закладом освіти в освітньому процесі, та/або </w:t>
      </w:r>
      <w:r>
        <w:rPr>
          <w:rFonts w:eastAsia="Times New Roman" w:cs="Times New Roman" w:ascii="Times New Roman" w:hAnsi="Times New Roman"/>
          <w:u w:val="single"/>
        </w:rPr>
        <w:t>навчальних програм</w:t>
      </w:r>
      <w:r>
        <w:rPr>
          <w:rFonts w:eastAsia="Times New Roman" w:cs="Times New Roman" w:ascii="Times New Roman" w:hAnsi="Times New Roman"/>
        </w:rPr>
        <w:t xml:space="preserve">, затверджених педагогічною радою, що мають містити </w:t>
      </w:r>
      <w:r>
        <w:rPr>
          <w:rFonts w:eastAsia="Times New Roman" w:cs="Times New Roman" w:ascii="Times New Roman" w:hAnsi="Times New Roman"/>
          <w:u w:val="single"/>
        </w:rPr>
        <w:t>опис результатів навчання учнів</w:t>
      </w:r>
      <w:r>
        <w:rPr>
          <w:rFonts w:eastAsia="Times New Roman" w:cs="Times New Roman" w:ascii="Times New Roman" w:hAnsi="Times New Roman"/>
        </w:rPr>
        <w:t xml:space="preserve"> з навчальних предметів (інтегрованих курсів) в обсязі не меншому ніж встановлено відповідними модельними навчальними програмами;</w:t>
      </w:r>
    </w:p>
    <w:p>
      <w:pPr>
        <w:pStyle w:val="LOnormal"/>
        <w:numPr>
          <w:ilvl w:val="0"/>
          <w:numId w:val="9"/>
        </w:numPr>
        <w:shd w:val="clear" w:fill="FFFFFF"/>
        <w:spacing w:lineRule="auto" w:line="240" w:before="0" w:after="0"/>
        <w:rPr/>
      </w:pPr>
      <w:r>
        <w:rPr>
          <w:rFonts w:eastAsia="Times New Roman" w:cs="Times New Roman" w:ascii="Times New Roman" w:hAnsi="Times New Roman"/>
          <w:u w:val="single"/>
        </w:rPr>
        <w:t>опис форм організації освітнього процесу</w:t>
      </w:r>
      <w:r>
        <w:rPr>
          <w:rFonts w:eastAsia="Times New Roman" w:cs="Times New Roman" w:ascii="Times New Roman" w:hAnsi="Times New Roman"/>
        </w:rPr>
        <w:t xml:space="preserve"> та </w:t>
      </w:r>
      <w:r>
        <w:rPr>
          <w:rFonts w:eastAsia="Times New Roman" w:cs="Times New Roman" w:ascii="Times New Roman" w:hAnsi="Times New Roman"/>
          <w:u w:val="single"/>
        </w:rPr>
        <w:t>інструментарію оцінювання</w:t>
      </w:r>
      <w:r>
        <w:rPr>
          <w:rFonts w:eastAsia="Times New Roman" w:cs="Times New Roman" w:ascii="Times New Roman" w:hAnsi="Times New Roman"/>
        </w:rPr>
        <w:t>.</w:t>
      </w:r>
    </w:p>
    <w:p>
      <w:pPr>
        <w:pStyle w:val="LOnormal"/>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Освітня програма закладу освіти може містити інші складники, що враховують специфіку та особливості освітньої діяльності закладу освіти.</w:t>
      </w:r>
    </w:p>
    <w:p>
      <w:pPr>
        <w:pStyle w:val="LOnormal"/>
        <w:shd w:val="clear" w:fill="FFFFFF"/>
        <w:spacing w:lineRule="auto" w:line="240" w:before="0" w:after="0"/>
        <w:jc w:val="both"/>
        <w:rPr/>
      </w:pPr>
      <w:r>
        <w:rPr>
          <w:rFonts w:eastAsia="Times New Roman" w:cs="Times New Roman" w:ascii="Times New Roman" w:hAnsi="Times New Roman"/>
        </w:rPr>
        <w:t xml:space="preserve">п.6. На основі визначеного в освітній програмі закладу освіти навчального плану </w:t>
      </w:r>
      <w:r>
        <w:rPr>
          <w:rFonts w:eastAsia="Times New Roman" w:cs="Times New Roman" w:ascii="Times New Roman" w:hAnsi="Times New Roman"/>
          <w:u w:val="single"/>
        </w:rPr>
        <w:t>педагогічна рада складає</w:t>
      </w:r>
      <w:r>
        <w:rPr>
          <w:rFonts w:eastAsia="Times New Roman" w:cs="Times New Roman" w:ascii="Times New Roman" w:hAnsi="Times New Roman"/>
        </w:rPr>
        <w:t xml:space="preserve">, а його </w:t>
      </w:r>
      <w:r>
        <w:rPr>
          <w:rFonts w:eastAsia="Times New Roman" w:cs="Times New Roman" w:ascii="Times New Roman" w:hAnsi="Times New Roman"/>
          <w:u w:val="single"/>
        </w:rPr>
        <w:t xml:space="preserve">керівник затверджує </w:t>
      </w:r>
      <w:r>
        <w:rPr>
          <w:rFonts w:eastAsia="Times New Roman" w:cs="Times New Roman" w:ascii="Times New Roman" w:hAnsi="Times New Roman"/>
        </w:rPr>
        <w:t xml:space="preserve">річний навчальний план (один або декілька), в якому конкретизується </w:t>
      </w:r>
      <w:r>
        <w:rPr>
          <w:rFonts w:eastAsia="Times New Roman" w:cs="Times New Roman" w:ascii="Times New Roman" w:hAnsi="Times New Roman"/>
          <w:u w:val="single"/>
        </w:rPr>
        <w:t>перелік навчальних предметів</w:t>
      </w:r>
      <w:r>
        <w:rPr>
          <w:rFonts w:eastAsia="Times New Roman" w:cs="Times New Roman" w:ascii="Times New Roman" w:hAnsi="Times New Roman"/>
        </w:rPr>
        <w:t xml:space="preserve"> (</w:t>
      </w:r>
      <w:r>
        <w:rPr>
          <w:rFonts w:eastAsia="Times New Roman" w:cs="Times New Roman" w:ascii="Times New Roman" w:hAnsi="Times New Roman"/>
          <w:u w:val="single"/>
        </w:rPr>
        <w:t>інтегрованих курсів</w:t>
      </w:r>
      <w:r>
        <w:rPr>
          <w:rFonts w:eastAsia="Times New Roman" w:cs="Times New Roman" w:ascii="Times New Roman" w:hAnsi="Times New Roman"/>
        </w:rPr>
        <w:t xml:space="preserve">), обов’язкових для вивчення, </w:t>
      </w:r>
      <w:r>
        <w:rPr>
          <w:rFonts w:eastAsia="Times New Roman" w:cs="Times New Roman" w:ascii="Times New Roman" w:hAnsi="Times New Roman"/>
          <w:u w:val="single"/>
        </w:rPr>
        <w:t xml:space="preserve">вибіркових </w:t>
      </w:r>
      <w:r>
        <w:rPr>
          <w:rFonts w:eastAsia="Times New Roman" w:cs="Times New Roman" w:ascii="Times New Roman" w:hAnsi="Times New Roman"/>
        </w:rPr>
        <w:t xml:space="preserve">(за вибором учнів) освітніх компонентів, зокрема, навчальних предметів, курсів, інтегрованих курсів, та </w:t>
      </w:r>
      <w:r>
        <w:rPr>
          <w:rFonts w:eastAsia="Times New Roman" w:cs="Times New Roman" w:ascii="Times New Roman" w:hAnsi="Times New Roman"/>
          <w:u w:val="single"/>
        </w:rPr>
        <w:t>кількість навчальних годин на тиждень</w:t>
      </w:r>
      <w:r>
        <w:rPr>
          <w:rFonts w:eastAsia="Times New Roman" w:cs="Times New Roman" w:ascii="Times New Roman" w:hAnsi="Times New Roman"/>
        </w:rPr>
        <w:t xml:space="preserve"> (та/або </w:t>
      </w:r>
      <w:r>
        <w:rPr>
          <w:rFonts w:eastAsia="Times New Roman" w:cs="Times New Roman" w:ascii="Times New Roman" w:hAnsi="Times New Roman"/>
          <w:u w:val="single"/>
        </w:rPr>
        <w:t>кількість годин на навчальний рік</w:t>
      </w:r>
      <w:r>
        <w:rPr>
          <w:rFonts w:eastAsia="Times New Roman" w:cs="Times New Roman" w:ascii="Times New Roman" w:hAnsi="Times New Roman"/>
        </w:rPr>
        <w:t>).</w:t>
      </w:r>
    </w:p>
    <w:p>
      <w:pPr>
        <w:pStyle w:val="LOnormal"/>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п.7.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pPr>
        <w:pStyle w:val="LOnormal"/>
        <w:spacing w:lineRule="auto" w:line="240" w:before="0" w:after="0"/>
        <w:ind w:left="0" w:right="0" w:firstLine="284"/>
        <w:jc w:val="both"/>
        <w:rPr>
          <w:rFonts w:ascii="Times New Roman" w:hAnsi="Times New Roman" w:cs="Times New Roman"/>
          <w:b/>
          <w:b/>
          <w:sz w:val="24"/>
          <w:szCs w:val="24"/>
          <w:u w:val="single"/>
        </w:rPr>
      </w:pPr>
      <w:r>
        <w:rPr>
          <w:rFonts w:cs="Times New Roman" w:ascii="Times New Roman" w:hAnsi="Times New Roman"/>
          <w:b/>
          <w:sz w:val="24"/>
          <w:szCs w:val="24"/>
          <w:u w:val="single"/>
        </w:rPr>
        <w:t>2. Освітня програма складена відповідно до основних вимог нормативних документів:</w:t>
      </w:r>
    </w:p>
    <w:p>
      <w:pPr>
        <w:pStyle w:val="LOnormal"/>
        <w:spacing w:lineRule="auto" w:line="240" w:before="0" w:after="0"/>
        <w:jc w:val="both"/>
        <w:rPr/>
      </w:pPr>
      <w:r>
        <w:rPr>
          <w:rFonts w:eastAsia="Times New Roman" w:cs="Times New Roman" w:ascii="Times New Roman" w:hAnsi="Times New Roman"/>
        </w:rPr>
        <w:t xml:space="preserve">1) </w:t>
      </w:r>
      <w:r>
        <w:rPr>
          <w:rFonts w:eastAsia="Times New Roman" w:cs="Times New Roman" w:ascii="Times New Roman" w:hAnsi="Times New Roman"/>
          <w:b/>
          <w:i/>
        </w:rPr>
        <w:t>від 21.02.2018р. №87 «Про затвердження Державного стандарту початкової освіти»</w:t>
      </w:r>
      <w:r>
        <w:rPr>
          <w:rFonts w:eastAsia="Times New Roman" w:cs="Times New Roman" w:ascii="Times New Roman" w:hAnsi="Times New Roman"/>
        </w:rPr>
        <w:t xml:space="preserve"> (введено в дію: </w:t>
      </w:r>
    </w:p>
    <w:p>
      <w:pPr>
        <w:pStyle w:val="LOnormal"/>
        <w:numPr>
          <w:ilvl w:val="0"/>
          <w:numId w:val="10"/>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з 01.09.18р. – для 1 класів; </w:t>
      </w:r>
    </w:p>
    <w:p>
      <w:pPr>
        <w:pStyle w:val="LOnormal"/>
        <w:numPr>
          <w:ilvl w:val="0"/>
          <w:numId w:val="10"/>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з 01.09.19 – для 1-2 класів; </w:t>
      </w:r>
    </w:p>
    <w:p>
      <w:pPr>
        <w:pStyle w:val="LOnormal"/>
        <w:numPr>
          <w:ilvl w:val="0"/>
          <w:numId w:val="10"/>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з 01.09.20 - для 1-3 класів;</w:t>
      </w:r>
    </w:p>
    <w:p>
      <w:pPr>
        <w:pStyle w:val="LOnormal"/>
        <w:numPr>
          <w:ilvl w:val="0"/>
          <w:numId w:val="10"/>
        </w:numPr>
        <w:spacing w:lineRule="auto" w:line="240" w:before="0" w:after="0"/>
        <w:jc w:val="both"/>
        <w:rPr/>
      </w:pPr>
      <w:r>
        <w:rPr>
          <w:rFonts w:eastAsia="Times New Roman" w:cs="Times New Roman" w:ascii="Times New Roman" w:hAnsi="Times New Roman"/>
        </w:rPr>
        <w:t>з 01.09.21 - для 1-4 класів); зі змінами (Постанова</w:t>
      </w:r>
      <w:r>
        <w:rPr>
          <w:rFonts w:eastAsia="Times New Roman" w:cs="Times New Roman" w:ascii="Times New Roman" w:hAnsi="Times New Roman"/>
          <w:color w:val="0070C0"/>
        </w:rPr>
        <w:t xml:space="preserve"> </w:t>
      </w:r>
      <w:r>
        <w:fldChar w:fldCharType="begin"/>
      </w:r>
      <w:r>
        <w:rPr>
          <w:u w:val="single"/>
          <w:b/>
          <w:rFonts w:eastAsia="Times New Roman" w:cs="Times New Roman" w:ascii="Times New Roman" w:hAnsi="Times New Roman"/>
          <w:color w:val="1155CC"/>
        </w:rPr>
        <w:instrText> HYPERLINK "https://zakon.rada.gov.ua/laws/show/688-2019-п" \l "Text"</w:instrText>
      </w:r>
      <w:r>
        <w:rPr>
          <w:u w:val="single"/>
          <w:b/>
          <w:rFonts w:eastAsia="Times New Roman" w:cs="Times New Roman" w:ascii="Times New Roman" w:hAnsi="Times New Roman"/>
          <w:color w:val="1155CC"/>
        </w:rPr>
        <w:fldChar w:fldCharType="separate"/>
      </w:r>
      <w:r>
        <w:rPr>
          <w:rFonts w:eastAsia="Times New Roman" w:cs="Times New Roman" w:ascii="Times New Roman" w:hAnsi="Times New Roman"/>
          <w:b/>
          <w:color w:val="1155CC"/>
          <w:u w:val="single"/>
        </w:rPr>
        <w:t>КМУ № 688</w:t>
      </w:r>
      <w:r>
        <w:rPr>
          <w:u w:val="single"/>
          <w:b/>
          <w:rFonts w:eastAsia="Times New Roman" w:cs="Times New Roman" w:ascii="Times New Roman" w:hAnsi="Times New Roman"/>
          <w:color w:val="1155CC"/>
        </w:rPr>
        <w:fldChar w:fldCharType="end"/>
      </w:r>
      <w:r>
        <w:rPr>
          <w:rFonts w:eastAsia="Times New Roman" w:cs="Times New Roman" w:ascii="Times New Roman" w:hAnsi="Times New Roman"/>
          <w:color w:val="0070C0"/>
        </w:rPr>
        <w:t xml:space="preserve"> </w:t>
      </w:r>
      <w:r>
        <w:rPr>
          <w:rFonts w:eastAsia="Times New Roman" w:cs="Times New Roman" w:ascii="Times New Roman" w:hAnsi="Times New Roman"/>
        </w:rPr>
        <w:t>від 24.07.19р., введено в дію з 16.08.19р.);</w:t>
      </w:r>
    </w:p>
    <w:p>
      <w:pPr>
        <w:pStyle w:val="Normal"/>
        <w:rPr/>
      </w:pPr>
      <w:r>
        <w:rPr/>
        <w:t xml:space="preserve">2) від 30.09.20р. </w:t>
      </w:r>
      <w:r>
        <w:fldChar w:fldCharType="begin"/>
      </w:r>
      <w:r>
        <w:rPr/>
        <w:instrText> HYPERLINK "https://zakon.rada.gov.ua/laws/show/898-2020-п" \l "Text"</w:instrText>
      </w:r>
      <w:r>
        <w:rPr/>
        <w:fldChar w:fldCharType="separate"/>
      </w:r>
      <w:r>
        <w:rPr/>
        <w:t>№ 898</w:t>
      </w:r>
      <w:r>
        <w:rPr/>
        <w:fldChar w:fldCharType="end"/>
      </w:r>
      <w:r>
        <w:rPr/>
        <w:t xml:space="preserve"> “</w:t>
      </w:r>
      <w:r>
        <w:rPr>
          <w:color w:val="333333"/>
        </w:rPr>
        <w:t>Про деякі питання держстандартів повної ЗСО”</w:t>
      </w:r>
      <w:r>
        <w:rPr/>
        <w:t xml:space="preserve">:  </w:t>
      </w:r>
      <w:r>
        <w:rPr>
          <w:rFonts w:eastAsia="Times New Roman" w:cs="Times New Roman" w:ascii="Times New Roman" w:hAnsi="Times New Roman"/>
        </w:rPr>
        <w:t xml:space="preserve">впроваджується </w:t>
      </w:r>
    </w:p>
    <w:p>
      <w:pPr>
        <w:pStyle w:val="LOnormal"/>
        <w:numPr>
          <w:ilvl w:val="0"/>
          <w:numId w:val="11"/>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з 01.09.22р.-для 5кл.,</w:t>
      </w:r>
    </w:p>
    <w:p>
      <w:pPr>
        <w:pStyle w:val="LOnormal"/>
        <w:numPr>
          <w:ilvl w:val="0"/>
          <w:numId w:val="11"/>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з 01.09.23-для 5-6кл.,</w:t>
      </w:r>
    </w:p>
    <w:p>
      <w:pPr>
        <w:pStyle w:val="LOnormal"/>
        <w:numPr>
          <w:ilvl w:val="0"/>
          <w:numId w:val="11"/>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з 01.09.24-для 5-7кл., </w:t>
      </w:r>
    </w:p>
    <w:p>
      <w:pPr>
        <w:pStyle w:val="LOnormal"/>
        <w:numPr>
          <w:ilvl w:val="0"/>
          <w:numId w:val="11"/>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з 01.09.25-для 5-8кл., </w:t>
      </w:r>
    </w:p>
    <w:p>
      <w:pPr>
        <w:pStyle w:val="LOnormal"/>
        <w:numPr>
          <w:ilvl w:val="0"/>
          <w:numId w:val="11"/>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з 01.09.25-для 5-9кл.;</w:t>
      </w:r>
    </w:p>
    <w:p>
      <w:pPr>
        <w:pStyle w:val="LOnormal"/>
        <w:spacing w:lineRule="auto" w:line="240" w:before="0" w:after="0"/>
        <w:jc w:val="both"/>
        <w:rPr/>
      </w:pPr>
      <w:r>
        <w:rPr>
          <w:rFonts w:eastAsia="Times New Roman" w:cs="Times New Roman" w:ascii="Times New Roman" w:hAnsi="Times New Roman"/>
        </w:rPr>
        <w:t xml:space="preserve">3) </w:t>
      </w:r>
      <w:r>
        <w:rPr>
          <w:rFonts w:eastAsia="Times New Roman" w:cs="Times New Roman" w:ascii="Times New Roman" w:hAnsi="Times New Roman"/>
          <w:b/>
          <w:i/>
        </w:rPr>
        <w:t>від 23.11.2011р.</w:t>
      </w:r>
      <w:r>
        <w:rPr>
          <w:rFonts w:eastAsia="Times New Roman" w:cs="Times New Roman" w:ascii="Times New Roman" w:hAnsi="Times New Roman"/>
          <w:b/>
          <w:i/>
          <w:color w:val="0070C0"/>
        </w:rPr>
        <w:t xml:space="preserve"> </w:t>
      </w:r>
      <w:r>
        <w:fldChar w:fldCharType="begin"/>
      </w:r>
      <w:r>
        <w:rPr>
          <w:i/>
          <w:u w:val="single"/>
          <w:b/>
          <w:rFonts w:eastAsia="Times New Roman" w:cs="Times New Roman" w:ascii="Times New Roman" w:hAnsi="Times New Roman"/>
          <w:color w:val="1155CC"/>
        </w:rPr>
        <w:instrText> HYPERLINK "https://zakon.rada.gov.ua/laws/show/1392-2011-п" \l "Text"</w:instrText>
      </w:r>
      <w:r>
        <w:rPr>
          <w:i/>
          <w:u w:val="single"/>
          <w:b/>
          <w:rFonts w:eastAsia="Times New Roman" w:cs="Times New Roman" w:ascii="Times New Roman" w:hAnsi="Times New Roman"/>
          <w:color w:val="1155CC"/>
        </w:rPr>
        <w:fldChar w:fldCharType="separate"/>
      </w:r>
      <w:r>
        <w:rPr>
          <w:rFonts w:eastAsia="Times New Roman" w:cs="Times New Roman" w:ascii="Times New Roman" w:hAnsi="Times New Roman"/>
          <w:b/>
          <w:i/>
          <w:color w:val="1155CC"/>
          <w:u w:val="single"/>
        </w:rPr>
        <w:t>№ 1392</w:t>
      </w:r>
      <w:r>
        <w:rPr>
          <w:i/>
          <w:u w:val="single"/>
          <w:b/>
          <w:rFonts w:eastAsia="Times New Roman" w:cs="Times New Roman" w:ascii="Times New Roman" w:hAnsi="Times New Roman"/>
          <w:color w:val="1155CC"/>
        </w:rPr>
        <w:fldChar w:fldCharType="end"/>
      </w:r>
      <w:r>
        <w:rPr>
          <w:rFonts w:eastAsia="Times New Roman" w:cs="Times New Roman" w:ascii="Times New Roman" w:hAnsi="Times New Roman"/>
          <w:b/>
          <w:i/>
          <w:color w:val="0070C0"/>
        </w:rPr>
        <w:t xml:space="preserve"> </w:t>
      </w:r>
      <w:r>
        <w:rPr>
          <w:rFonts w:eastAsia="Times New Roman" w:cs="Times New Roman" w:ascii="Times New Roman" w:hAnsi="Times New Roman"/>
          <w:b/>
          <w:i/>
        </w:rPr>
        <w:t>«Про затвердження Державного стандарту базової та повної загальної середньої освіти»</w:t>
      </w:r>
      <w:r>
        <w:rPr>
          <w:rFonts w:eastAsia="Times New Roman" w:cs="Times New Roman" w:ascii="Times New Roman" w:hAnsi="Times New Roman"/>
          <w:color w:val="0070C0"/>
        </w:rPr>
        <w:t xml:space="preserve"> </w:t>
      </w:r>
      <w:r>
        <w:rPr>
          <w:rFonts w:eastAsia="Times New Roman" w:cs="Times New Roman" w:ascii="Times New Roman" w:hAnsi="Times New Roman"/>
        </w:rPr>
        <w:t>(зазначений </w:t>
      </w:r>
      <w:r>
        <w:fldChar w:fldCharType="begin"/>
      </w:r>
      <w:r>
        <w:rPr>
          <w:u w:val="single"/>
          <w:rFonts w:eastAsia="Times New Roman" w:cs="Times New Roman" w:ascii="Times New Roman" w:hAnsi="Times New Roman"/>
        </w:rPr>
        <w:instrText> HYPERLINK "https://zakon.rada.gov.ua/laws/show/1392-2011-п" \l "n9"</w:instrText>
      </w:r>
      <w:r>
        <w:rPr>
          <w:u w:val="single"/>
          <w:rFonts w:eastAsia="Times New Roman" w:cs="Times New Roman" w:ascii="Times New Roman" w:hAnsi="Times New Roman"/>
        </w:rPr>
        <w:fldChar w:fldCharType="separate"/>
      </w:r>
      <w:r>
        <w:rPr>
          <w:rFonts w:eastAsia="Times New Roman" w:cs="Times New Roman" w:ascii="Times New Roman" w:hAnsi="Times New Roman"/>
          <w:u w:val="single"/>
        </w:rPr>
        <w:t>Державний стандарт</w:t>
      </w:r>
      <w:r>
        <w:rPr>
          <w:u w:val="single"/>
          <w:rFonts w:eastAsia="Times New Roman" w:cs="Times New Roman" w:ascii="Times New Roman" w:hAnsi="Times New Roman"/>
        </w:rPr>
        <w:fldChar w:fldCharType="end"/>
      </w:r>
      <w:r>
        <w:rPr>
          <w:rFonts w:eastAsia="Times New Roman" w:cs="Times New Roman" w:ascii="Times New Roman" w:hAnsi="Times New Roman"/>
        </w:rPr>
        <w:t> впроваджується в частині базової ЗСО –</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 01.09.13р., а в частині повної ЗСО - з 01.09.18р.),</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з 01.09.22р. діє для 7-9 класів, втратить чинність з 01.09.26 р.; </w:t>
      </w:r>
    </w:p>
    <w:p>
      <w:pPr>
        <w:pStyle w:val="LOnormal"/>
        <w:spacing w:lineRule="auto" w:line="240" w:before="0" w:after="0"/>
        <w:jc w:val="both"/>
        <w:rPr/>
      </w:pPr>
      <w:r>
        <w:rPr>
          <w:rFonts w:eastAsia="Times New Roman" w:cs="Times New Roman" w:ascii="Times New Roman" w:hAnsi="Times New Roman"/>
        </w:rPr>
        <w:t xml:space="preserve">4) </w:t>
      </w:r>
      <w:r>
        <w:rPr>
          <w:rFonts w:eastAsia="Times New Roman" w:cs="Times New Roman" w:ascii="Times New Roman" w:hAnsi="Times New Roman"/>
          <w:b/>
          <w:i/>
        </w:rPr>
        <w:t>від 13.09.2017р.</w:t>
      </w:r>
      <w:r>
        <w:rPr>
          <w:rFonts w:eastAsia="Times New Roman" w:cs="Times New Roman" w:ascii="Times New Roman" w:hAnsi="Times New Roman"/>
          <w:b/>
          <w:i/>
          <w:color w:val="FF0000"/>
        </w:rPr>
        <w:t xml:space="preserve"> </w:t>
      </w:r>
      <w:r>
        <w:fldChar w:fldCharType="begin"/>
      </w:r>
      <w:r>
        <w:rPr>
          <w:i/>
          <w:u w:val="single"/>
          <w:b/>
          <w:rFonts w:eastAsia="Times New Roman" w:cs="Times New Roman" w:ascii="Times New Roman" w:hAnsi="Times New Roman"/>
          <w:color w:val="1155CC"/>
        </w:rPr>
        <w:instrText> HYPERLINK "https://zakon.rada.gov.ua/laws/show/684-2017-п" \l "Text"</w:instrText>
      </w:r>
      <w:r>
        <w:rPr>
          <w:i/>
          <w:u w:val="single"/>
          <w:b/>
          <w:rFonts w:eastAsia="Times New Roman" w:cs="Times New Roman" w:ascii="Times New Roman" w:hAnsi="Times New Roman"/>
          <w:color w:val="1155CC"/>
        </w:rPr>
        <w:fldChar w:fldCharType="separate"/>
      </w:r>
      <w:r>
        <w:rPr>
          <w:rFonts w:eastAsia="Times New Roman" w:cs="Times New Roman" w:ascii="Times New Roman" w:hAnsi="Times New Roman"/>
          <w:b/>
          <w:i/>
          <w:color w:val="1155CC"/>
          <w:u w:val="single"/>
        </w:rPr>
        <w:t>№ 684</w:t>
      </w:r>
      <w:r>
        <w:rPr>
          <w:i/>
          <w:u w:val="single"/>
          <w:b/>
          <w:rFonts w:eastAsia="Times New Roman" w:cs="Times New Roman" w:ascii="Times New Roman" w:hAnsi="Times New Roman"/>
          <w:color w:val="1155CC"/>
        </w:rPr>
        <w:fldChar w:fldCharType="end"/>
      </w:r>
      <w:r>
        <w:rPr>
          <w:rFonts w:eastAsia="Times New Roman" w:cs="Times New Roman" w:ascii="Times New Roman" w:hAnsi="Times New Roman"/>
          <w:b/>
          <w:i/>
        </w:rPr>
        <w:t xml:space="preserve"> «Про затвердження Порядку ведення обліку дітей шкільного віку та учнів»</w:t>
      </w:r>
      <w:r>
        <w:rPr>
          <w:rFonts w:eastAsia="Times New Roman" w:cs="Times New Roman" w:ascii="Times New Roman" w:hAnsi="Times New Roman"/>
        </w:rPr>
        <w:t xml:space="preserve"> (відповідно до території обслуговування, що закріплена за гімназією, її межі щорічно переглядаються засновником);</w:t>
      </w:r>
    </w:p>
    <w:p>
      <w:pPr>
        <w:pStyle w:val="LOnormal"/>
        <w:spacing w:lineRule="auto" w:line="240" w:before="0" w:after="0"/>
        <w:jc w:val="both"/>
        <w:rPr/>
      </w:pPr>
      <w:r>
        <w:rPr>
          <w:rFonts w:eastAsia="Times New Roman" w:cs="Times New Roman" w:ascii="Times New Roman" w:hAnsi="Times New Roman"/>
        </w:rPr>
        <w:t xml:space="preserve">5) </w:t>
      </w:r>
      <w:r>
        <w:rPr>
          <w:rFonts w:eastAsia="Times New Roman" w:cs="Times New Roman" w:ascii="Times New Roman" w:hAnsi="Times New Roman"/>
          <w:b/>
          <w:i/>
        </w:rPr>
        <w:t xml:space="preserve">від 15.09.21р.  </w:t>
      </w:r>
      <w:r>
        <w:fldChar w:fldCharType="begin"/>
      </w:r>
      <w:r>
        <w:rPr>
          <w:i/>
          <w:u w:val="single"/>
          <w:b/>
          <w:rFonts w:eastAsia="Times New Roman" w:cs="Times New Roman" w:ascii="Times New Roman" w:hAnsi="Times New Roman"/>
          <w:color w:val="1155CC"/>
        </w:rPr>
        <w:instrText> HYPERLINK "https://zakon.rada.gov.ua/laws/show/957-2021-п" \l "Text"</w:instrText>
      </w:r>
      <w:r>
        <w:rPr>
          <w:i/>
          <w:u w:val="single"/>
          <w:b/>
          <w:rFonts w:eastAsia="Times New Roman" w:cs="Times New Roman" w:ascii="Times New Roman" w:hAnsi="Times New Roman"/>
          <w:color w:val="1155CC"/>
        </w:rPr>
        <w:fldChar w:fldCharType="separate"/>
      </w:r>
      <w:r>
        <w:rPr>
          <w:rFonts w:eastAsia="Times New Roman" w:cs="Times New Roman" w:ascii="Times New Roman" w:hAnsi="Times New Roman"/>
          <w:b/>
          <w:i/>
          <w:color w:val="1155CC"/>
          <w:u w:val="single"/>
        </w:rPr>
        <w:t>№ 957</w:t>
      </w:r>
      <w:r>
        <w:rPr>
          <w:i/>
          <w:u w:val="single"/>
          <w:b/>
          <w:rFonts w:eastAsia="Times New Roman" w:cs="Times New Roman" w:ascii="Times New Roman" w:hAnsi="Times New Roman"/>
          <w:color w:val="1155CC"/>
        </w:rPr>
        <w:fldChar w:fldCharType="end"/>
      </w:r>
      <w:r>
        <w:rPr>
          <w:rFonts w:eastAsia="Times New Roman" w:cs="Times New Roman" w:ascii="Times New Roman" w:hAnsi="Times New Roman"/>
          <w:b/>
          <w:i/>
        </w:rPr>
        <w:t xml:space="preserve"> </w:t>
      </w:r>
      <w:r>
        <w:rPr>
          <w:rFonts w:eastAsia="Times New Roman" w:cs="Times New Roman" w:ascii="Times New Roman" w:hAnsi="Times New Roman"/>
        </w:rPr>
        <w:t>“</w:t>
      </w:r>
      <w:r>
        <w:rPr>
          <w:rFonts w:eastAsia="Times New Roman" w:cs="Times New Roman" w:ascii="Times New Roman" w:hAnsi="Times New Roman"/>
          <w:b/>
          <w:i/>
        </w:rPr>
        <w:t>Про затвердження Порядку організації інклюзивного навчання у закладах загальної середньої освіти</w:t>
      </w:r>
      <w:r>
        <w:rPr>
          <w:rFonts w:eastAsia="Times New Roman" w:cs="Times New Roman" w:ascii="Times New Roman" w:hAnsi="Times New Roman"/>
        </w:rPr>
        <w:t>”;</w:t>
      </w:r>
    </w:p>
    <w:p>
      <w:pPr>
        <w:pStyle w:val="LOnormal"/>
        <w:spacing w:lineRule="auto" w:line="240" w:before="0" w:after="0"/>
        <w:ind w:left="0" w:right="0" w:firstLine="284"/>
        <w:jc w:val="both"/>
        <w:rPr>
          <w:rFonts w:ascii="Times New Roman" w:hAnsi="Times New Roman" w:eastAsia="Times New Roman" w:cs="Times New Roman"/>
          <w:b/>
          <w:b/>
          <w:color w:val="0000FF"/>
          <w:sz w:val="24"/>
          <w:szCs w:val="24"/>
          <w:u w:val="single"/>
        </w:rPr>
      </w:pPr>
      <w:r>
        <w:rPr>
          <w:rFonts w:eastAsia="Times New Roman" w:cs="Times New Roman" w:ascii="Times New Roman" w:hAnsi="Times New Roman"/>
          <w:b/>
          <w:color w:val="0000FF"/>
          <w:sz w:val="24"/>
          <w:szCs w:val="24"/>
          <w:u w:val="single"/>
        </w:rPr>
        <w:t>3. Типових освітніх програм:</w:t>
      </w:r>
    </w:p>
    <w:p>
      <w:pPr>
        <w:pStyle w:val="LOnormal"/>
        <w:numPr>
          <w:ilvl w:val="0"/>
          <w:numId w:val="6"/>
        </w:numPr>
        <w:spacing w:lineRule="auto" w:line="240" w:before="0" w:after="0"/>
        <w:jc w:val="both"/>
        <w:rPr/>
      </w:pPr>
      <w:r>
        <w:rPr>
          <w:rFonts w:eastAsia="Times New Roman" w:cs="Times New Roman" w:ascii="Times New Roman" w:hAnsi="Times New Roman"/>
          <w:b/>
          <w:i/>
        </w:rPr>
        <w:t>розробленої під керівництвом О.Я. Савченко</w:t>
      </w:r>
      <w:r>
        <w:rPr>
          <w:rFonts w:eastAsia="Times New Roman" w:cs="Times New Roman" w:ascii="Times New Roman" w:hAnsi="Times New Roman"/>
        </w:rPr>
        <w:t xml:space="preserve">, затвердженої </w:t>
      </w:r>
      <w:hyperlink r:id="rId2">
        <w:r>
          <w:rPr>
            <w:rFonts w:eastAsia="Times New Roman" w:cs="Times New Roman" w:ascii="Times New Roman" w:hAnsi="Times New Roman"/>
            <w:color w:val="1155CC"/>
            <w:u w:val="single"/>
          </w:rPr>
          <w:t>наказом МОН № 743 від 12.08.2022р.</w:t>
        </w:r>
      </w:hyperlink>
      <w:r>
        <w:rPr>
          <w:rFonts w:eastAsia="Times New Roman" w:cs="Times New Roman" w:ascii="Times New Roman" w:hAnsi="Times New Roman"/>
        </w:rPr>
        <w:t xml:space="preserve"> для 1-2 та 3-4 класів ЗЗСО;</w:t>
      </w:r>
    </w:p>
    <w:p>
      <w:pPr>
        <w:pStyle w:val="LOnormal"/>
        <w:numPr>
          <w:ilvl w:val="0"/>
          <w:numId w:val="6"/>
        </w:numPr>
        <w:spacing w:lineRule="auto" w:line="240" w:before="0" w:after="0"/>
        <w:jc w:val="both"/>
        <w:rPr/>
      </w:pPr>
      <w:r>
        <w:rPr>
          <w:rFonts w:eastAsia="Times New Roman" w:cs="Times New Roman" w:ascii="Times New Roman" w:hAnsi="Times New Roman"/>
          <w:b/>
          <w:i/>
        </w:rPr>
        <w:t xml:space="preserve">закладів </w:t>
      </w:r>
      <w:hyperlink r:id="rId3">
        <w:r>
          <w:rPr>
            <w:rFonts w:eastAsia="Times New Roman" w:cs="Times New Roman" w:ascii="Times New Roman" w:hAnsi="Times New Roman"/>
            <w:b/>
            <w:i/>
            <w:color w:val="1155CC"/>
            <w:u w:val="single"/>
          </w:rPr>
          <w:t>ЗСО ІІ ступеня НУШ</w:t>
        </w:r>
      </w:hyperlink>
      <w:r>
        <w:rPr>
          <w:rFonts w:eastAsia="Times New Roman" w:cs="Times New Roman" w:ascii="Times New Roman" w:hAnsi="Times New Roman"/>
          <w:b/>
          <w:i/>
        </w:rPr>
        <w:t>,</w:t>
      </w:r>
      <w:r>
        <w:rPr>
          <w:rFonts w:eastAsia="Times New Roman" w:cs="Times New Roman" w:ascii="Times New Roman" w:hAnsi="Times New Roman"/>
        </w:rPr>
        <w:t xml:space="preserve"> затвердженої наказом МОН від </w:t>
      </w:r>
      <w:r>
        <w:rPr>
          <w:rFonts w:eastAsia="Times New Roman" w:cs="Times New Roman" w:ascii="Times New Roman" w:hAnsi="Times New Roman"/>
          <w:b/>
          <w:u w:val="single"/>
        </w:rPr>
        <w:t>19.02.2021 № 235</w:t>
      </w:r>
      <w:r>
        <w:rPr>
          <w:rFonts w:eastAsia="Times New Roman" w:cs="Times New Roman" w:ascii="Times New Roman" w:hAnsi="Times New Roman"/>
        </w:rPr>
        <w:t xml:space="preserve"> “Про затвердження типової освітньої програми для 5-9 класів закладів загальної середньої освіти”;</w:t>
      </w:r>
    </w:p>
    <w:p>
      <w:pPr>
        <w:pStyle w:val="LOnormal"/>
        <w:numPr>
          <w:ilvl w:val="0"/>
          <w:numId w:val="6"/>
        </w:numPr>
        <w:spacing w:lineRule="auto" w:line="240" w:before="0" w:after="0"/>
        <w:jc w:val="both"/>
        <w:rPr/>
      </w:pPr>
      <w:hyperlink r:id="rId4">
        <w:r>
          <w:rPr>
            <w:rFonts w:eastAsia="Times New Roman" w:cs="Times New Roman" w:ascii="Times New Roman" w:hAnsi="Times New Roman"/>
            <w:b/>
            <w:i/>
          </w:rPr>
          <w:t>закладів</w:t>
        </w:r>
      </w:hyperlink>
      <w:hyperlink r:id="rId5">
        <w:r>
          <w:rPr>
            <w:rFonts w:eastAsia="Times New Roman" w:cs="Times New Roman" w:ascii="Times New Roman" w:hAnsi="Times New Roman"/>
            <w:b/>
            <w:i/>
            <w:color w:val="0044CC"/>
          </w:rPr>
          <w:t xml:space="preserve"> </w:t>
        </w:r>
      </w:hyperlink>
      <w:hyperlink r:id="rId6">
        <w:r>
          <w:rPr>
            <w:rFonts w:eastAsia="Times New Roman" w:cs="Times New Roman" w:ascii="Times New Roman" w:hAnsi="Times New Roman"/>
            <w:b/>
            <w:i/>
            <w:color w:val="0044CC"/>
            <w:u w:val="single"/>
          </w:rPr>
          <w:t>ЗСО ІІ ступеня</w:t>
        </w:r>
      </w:hyperlink>
      <w:r>
        <w:rPr>
          <w:rFonts w:eastAsia="Times New Roman" w:cs="Times New Roman" w:ascii="Times New Roman" w:hAnsi="Times New Roman"/>
          <w:b/>
          <w:i/>
          <w:color w:val="0044CC"/>
        </w:rPr>
        <w:t>,</w:t>
      </w:r>
      <w:r>
        <w:rPr>
          <w:rFonts w:eastAsia="Times New Roman" w:cs="Times New Roman" w:ascii="Times New Roman" w:hAnsi="Times New Roman"/>
        </w:rPr>
        <w:t xml:space="preserve"> затвердженої наказом МОН України  </w:t>
      </w:r>
      <w:r>
        <w:rPr>
          <w:rFonts w:eastAsia="Times New Roman" w:cs="Times New Roman" w:ascii="Times New Roman" w:hAnsi="Times New Roman"/>
          <w:b/>
          <w:u w:val="single"/>
        </w:rPr>
        <w:t>від 20.04.18 № 405</w:t>
      </w:r>
      <w:r>
        <w:rPr>
          <w:rFonts w:eastAsia="Times New Roman" w:cs="Times New Roman" w:ascii="Times New Roman" w:hAnsi="Times New Roman"/>
        </w:rPr>
        <w:t xml:space="preserve"> (введено в дію з 2018/2019 н.р.), з 01.09.22р. діє для 7-9 класів</w:t>
      </w:r>
    </w:p>
    <w:p>
      <w:pPr>
        <w:pStyle w:val="4"/>
        <w:spacing w:before="0" w:after="0"/>
        <w:ind w:left="0" w:right="0" w:firstLine="284"/>
        <w:jc w:val="both"/>
        <w:rPr/>
      </w:pPr>
      <w:r>
        <w:rPr>
          <w:rFonts w:eastAsia="Times New Roman" w:cs="Times New Roman" w:ascii="Times New Roman" w:hAnsi="Times New Roman"/>
          <w:i w:val="false"/>
          <w:color w:val="0000FF"/>
          <w:u w:val="single"/>
        </w:rPr>
        <w:t>4. Наказів МОН України</w:t>
      </w:r>
      <w:r>
        <w:rPr>
          <w:i w:val="false"/>
          <w:color w:val="0000FF"/>
        </w:rPr>
        <w:t>:</w:t>
      </w:r>
    </w:p>
    <w:p>
      <w:pPr>
        <w:pStyle w:val="4"/>
        <w:spacing w:before="0" w:after="0"/>
        <w:jc w:val="both"/>
        <w:rPr/>
      </w:pPr>
      <w:r>
        <w:rPr>
          <w:rFonts w:eastAsia="Times New Roman" w:cs="Times New Roman" w:ascii="Times New Roman" w:hAnsi="Times New Roman"/>
          <w:b w:val="false"/>
          <w:i w:val="false"/>
          <w:color w:val="000000"/>
        </w:rPr>
        <w:t>1)</w:t>
      </w:r>
      <w:hyperlink r:id="rId7">
        <w:r>
          <w:rPr>
            <w:rFonts w:eastAsia="Times New Roman" w:cs="Times New Roman" w:ascii="Times New Roman" w:hAnsi="Times New Roman"/>
            <w:color w:val="FF0000"/>
          </w:rPr>
          <w:t xml:space="preserve"> </w:t>
        </w:r>
      </w:hyperlink>
      <w:hyperlink r:id="rId8">
        <w:r>
          <w:rPr>
            <w:rFonts w:eastAsia="Times New Roman" w:cs="Times New Roman" w:ascii="Times New Roman" w:hAnsi="Times New Roman"/>
            <w:i w:val="false"/>
            <w:color w:val="0044CC"/>
            <w:u w:val="single"/>
          </w:rPr>
          <w:t>від 12.06.2018р. за №627</w:t>
        </w:r>
      </w:hyperlink>
      <w:hyperlink r:id="rId9">
        <w:r>
          <w:rPr>
            <w:rFonts w:eastAsia="Times New Roman" w:cs="Times New Roman" w:ascii="Times New Roman" w:hAnsi="Times New Roman"/>
            <w:color w:val="FF0000"/>
          </w:rPr>
          <w:t xml:space="preserve"> </w:t>
        </w:r>
      </w:hyperlink>
      <w:hyperlink r:id="rId10">
        <w:r>
          <w:rPr>
            <w:rFonts w:eastAsia="Times New Roman" w:cs="Times New Roman" w:ascii="Times New Roman" w:hAnsi="Times New Roman"/>
            <w:b w:val="false"/>
            <w:i w:val="false"/>
            <w:color w:val="000000"/>
          </w:rPr>
          <w:t>"Про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Pr>
          <w:rFonts w:eastAsia="Times New Roman" w:cs="Times New Roman" w:ascii="Times New Roman" w:hAnsi="Times New Roman"/>
        </w:rPr>
        <w:t xml:space="preserve"> </w:t>
      </w:r>
      <w:r>
        <w:rPr>
          <w:rFonts w:eastAsia="Times New Roman" w:cs="Times New Roman" w:ascii="Times New Roman" w:hAnsi="Times New Roman"/>
          <w:color w:val="000000"/>
          <w:u w:val="single"/>
        </w:rPr>
        <w:t>(ІФН)</w:t>
      </w:r>
    </w:p>
    <w:p>
      <w:pPr>
        <w:pStyle w:val="4"/>
        <w:spacing w:before="0" w:after="0"/>
        <w:jc w:val="both"/>
        <w:rPr/>
      </w:pPr>
      <w:r>
        <w:rPr>
          <w:rFonts w:eastAsia="Times New Roman" w:cs="Times New Roman" w:ascii="Times New Roman" w:hAnsi="Times New Roman"/>
          <w:b w:val="false"/>
          <w:i w:val="false"/>
          <w:color w:val="000000"/>
        </w:rPr>
        <w:t xml:space="preserve">2) </w:t>
      </w:r>
      <w:hyperlink r:id="rId11">
        <w:r>
          <w:rPr>
            <w:rFonts w:eastAsia="Times New Roman" w:cs="Times New Roman" w:ascii="Times New Roman" w:hAnsi="Times New Roman"/>
            <w:i w:val="false"/>
            <w:color w:val="0044CC"/>
            <w:u w:val="single"/>
          </w:rPr>
          <w:t>від 08.06.2018р. за №609 </w:t>
        </w:r>
      </w:hyperlink>
      <w:hyperlink r:id="rId12">
        <w:r>
          <w:rPr>
            <w:rFonts w:eastAsia="Times New Roman" w:cs="Times New Roman" w:ascii="Times New Roman" w:hAnsi="Times New Roman"/>
            <w:color w:val="FF0000"/>
          </w:rPr>
          <w:t xml:space="preserve"> </w:t>
        </w:r>
      </w:hyperlink>
      <w:hyperlink r:id="rId13">
        <w:r>
          <w:rPr>
            <w:rFonts w:eastAsia="Times New Roman" w:cs="Times New Roman" w:ascii="Times New Roman" w:hAnsi="Times New Roman"/>
            <w:b w:val="false"/>
            <w:i w:val="false"/>
            <w:color w:val="000000"/>
          </w:rPr>
          <w:t>"Про затвердження Примірного положення про команду ППС /психолого-педагогічного супроводу/ дитини з особливими освітніми потребами в закладі загальної середньої та дошкільної освіти"</w:t>
        </w:r>
      </w:hyperlink>
      <w:r>
        <w:rPr>
          <w:rFonts w:eastAsia="Times New Roman" w:cs="Times New Roman" w:ascii="Times New Roman" w:hAnsi="Times New Roman"/>
        </w:rPr>
        <w:t xml:space="preserve"> </w:t>
      </w:r>
      <w:r>
        <w:rPr>
          <w:rFonts w:eastAsia="Times New Roman" w:cs="Times New Roman" w:ascii="Times New Roman" w:hAnsi="Times New Roman"/>
          <w:color w:val="000000"/>
          <w:u w:val="single"/>
        </w:rPr>
        <w:t>(ППСлужба)</w:t>
      </w:r>
    </w:p>
    <w:p>
      <w:pPr>
        <w:pStyle w:val="LOnormal"/>
        <w:spacing w:lineRule="auto" w:line="240" w:before="0" w:after="0"/>
        <w:jc w:val="both"/>
        <w:rPr/>
      </w:pPr>
      <w:r>
        <w:rPr>
          <w:rFonts w:eastAsia="Times New Roman" w:cs="Times New Roman" w:ascii="Times New Roman" w:hAnsi="Times New Roman"/>
        </w:rPr>
        <w:t>3)</w:t>
      </w:r>
      <w:hyperlink r:id="rId14">
        <w:r>
          <w:rPr>
            <w:rFonts w:eastAsia="Times New Roman" w:cs="Times New Roman" w:ascii="Times New Roman" w:hAnsi="Times New Roman"/>
            <w:b/>
            <w:i/>
            <w:color w:val="FF0000"/>
          </w:rPr>
          <w:t xml:space="preserve"> </w:t>
        </w:r>
      </w:hyperlink>
      <w:hyperlink r:id="rId15">
        <w:r>
          <w:rPr>
            <w:rFonts w:eastAsia="Times New Roman" w:cs="Times New Roman" w:ascii="Times New Roman" w:hAnsi="Times New Roman"/>
            <w:b/>
            <w:color w:val="0044CC"/>
            <w:u w:val="single"/>
          </w:rPr>
          <w:t>від 10.07.2019р. №955</w:t>
        </w:r>
      </w:hyperlink>
      <w:hyperlink r:id="rId16">
        <w:r>
          <w:rPr>
            <w:rFonts w:eastAsia="Times New Roman" w:cs="Times New Roman" w:ascii="Times New Roman" w:hAnsi="Times New Roman"/>
          </w:rPr>
          <w:t xml:space="preserve"> "Про затвердження Положення про індивідуальну форму здобуття загальної середньої освіти"</w:t>
        </w:r>
      </w:hyperlink>
      <w:r>
        <w:rPr>
          <w:rFonts w:eastAsia="Times New Roman" w:cs="Times New Roman" w:ascii="Times New Roman" w:hAnsi="Times New Roman"/>
        </w:rPr>
        <w:t xml:space="preserve"> (педагогічний патронаж, домашня/сімейна форма, екстернат)</w:t>
      </w:r>
      <w:r>
        <w:rPr/>
        <w:t xml:space="preserve"> </w:t>
      </w:r>
    </w:p>
    <w:p>
      <w:pPr>
        <w:pStyle w:val="LOnormal"/>
        <w:spacing w:lineRule="auto" w:line="240" w:before="0" w:after="0"/>
        <w:jc w:val="both"/>
        <w:rPr/>
      </w:pPr>
      <w:r>
        <w:rPr>
          <w:rFonts w:eastAsia="Times New Roman" w:cs="Times New Roman" w:ascii="Times New Roman" w:hAnsi="Times New Roman"/>
        </w:rPr>
        <w:t>4)</w:t>
      </w:r>
      <w:r>
        <w:rPr>
          <w:rFonts w:eastAsia="Times New Roman" w:cs="Times New Roman" w:ascii="Times New Roman" w:hAnsi="Times New Roman"/>
          <w:b/>
          <w:i/>
          <w:color w:val="FF0000"/>
        </w:rPr>
        <w:t xml:space="preserve"> </w:t>
      </w:r>
      <w:r>
        <w:rPr>
          <w:rFonts w:eastAsia="Times New Roman" w:cs="Times New Roman" w:ascii="Times New Roman" w:hAnsi="Times New Roman"/>
          <w:b/>
          <w:color w:val="0044CC"/>
          <w:u w:val="single"/>
        </w:rPr>
        <w:t>від 07.01.2019р. за № 1369</w:t>
      </w:r>
      <w:r>
        <w:rPr>
          <w:rFonts w:eastAsia="Times New Roman" w:cs="Times New Roman" w:ascii="Times New Roman" w:hAnsi="Times New Roman"/>
          <w:i/>
          <w:color w:val="0044CC"/>
          <w:u w:val="single"/>
        </w:rPr>
        <w:t xml:space="preserve"> </w:t>
      </w:r>
      <w:r>
        <w:rPr>
          <w:rFonts w:eastAsia="Times New Roman" w:cs="Times New Roman" w:ascii="Times New Roman" w:hAnsi="Times New Roman"/>
        </w:rPr>
        <w:t>«Про затвердження Порядку проведення ДПА» (зі змінами в наказах МОН: № 221 від 18.02.19р., № 246 від 19.02.20р.);</w:t>
      </w:r>
    </w:p>
    <w:p>
      <w:pPr>
        <w:pStyle w:val="LOnormal"/>
        <w:spacing w:lineRule="auto" w:line="240" w:before="0" w:after="0"/>
        <w:jc w:val="both"/>
        <w:rPr/>
      </w:pPr>
      <w:r>
        <w:rPr>
          <w:rFonts w:eastAsia="Times New Roman" w:cs="Times New Roman" w:ascii="Times New Roman" w:hAnsi="Times New Roman"/>
        </w:rPr>
        <w:t xml:space="preserve">5) </w:t>
      </w:r>
      <w:r>
        <w:fldChar w:fldCharType="begin"/>
      </w:r>
      <w:r>
        <w:rPr>
          <w:u w:val="single"/>
          <w:b/>
          <w:rFonts w:eastAsia="Times New Roman" w:cs="Times New Roman" w:ascii="Times New Roman" w:hAnsi="Times New Roman"/>
          <w:color w:val="1155CC"/>
        </w:rPr>
        <w:instrText> HYPERLINK "https://zakon.rada.gov.ua/laws/show/z0547-19" \l "Text"</w:instrText>
      </w:r>
      <w:r>
        <w:rPr>
          <w:u w:val="single"/>
          <w:b/>
          <w:rFonts w:eastAsia="Times New Roman" w:cs="Times New Roman" w:ascii="Times New Roman" w:hAnsi="Times New Roman"/>
          <w:color w:val="1155CC"/>
        </w:rPr>
        <w:fldChar w:fldCharType="separate"/>
      </w:r>
      <w:r>
        <w:rPr>
          <w:rFonts w:eastAsia="Times New Roman" w:cs="Times New Roman" w:ascii="Times New Roman" w:hAnsi="Times New Roman"/>
          <w:b/>
          <w:color w:val="1155CC"/>
          <w:u w:val="single"/>
        </w:rPr>
        <w:t>від 23.04.19р. № 536</w:t>
      </w:r>
      <w:r>
        <w:rPr>
          <w:u w:val="single"/>
          <w:b/>
          <w:rFonts w:eastAsia="Times New Roman" w:cs="Times New Roman" w:ascii="Times New Roman" w:hAnsi="Times New Roman"/>
          <w:color w:val="1155CC"/>
        </w:rPr>
        <w:fldChar w:fldCharType="end"/>
      </w:r>
      <w:r>
        <w:rPr>
          <w:rFonts w:eastAsia="Times New Roman" w:cs="Times New Roman" w:ascii="Times New Roman" w:hAnsi="Times New Roman"/>
          <w:b/>
        </w:rPr>
        <w:t xml:space="preserve"> </w:t>
      </w:r>
      <w:r>
        <w:rPr>
          <w:rFonts w:eastAsia="Times New Roman" w:cs="Times New Roman" w:ascii="Times New Roman" w:hAnsi="Times New Roman"/>
        </w:rPr>
        <w:t>“Про затвердження Положення про інституційну форму здобуття ЗСО”</w:t>
      </w:r>
    </w:p>
    <w:p>
      <w:pPr>
        <w:pStyle w:val="LOnormal"/>
        <w:spacing w:lineRule="auto" w:line="240" w:before="0" w:after="0"/>
        <w:jc w:val="both"/>
        <w:rPr/>
      </w:pPr>
      <w:r>
        <w:rPr>
          <w:rFonts w:eastAsia="Times New Roman" w:cs="Times New Roman" w:ascii="Times New Roman" w:hAnsi="Times New Roman"/>
        </w:rPr>
        <w:t xml:space="preserve">6) </w:t>
      </w:r>
      <w:r>
        <w:rPr>
          <w:rFonts w:eastAsia="Times New Roman" w:cs="Times New Roman" w:ascii="Times New Roman" w:hAnsi="Times New Roman"/>
          <w:b/>
          <w:color w:val="0044CC"/>
          <w:u w:val="single"/>
        </w:rPr>
        <w:t>від 08.05.19р. за №621</w:t>
      </w:r>
      <w:r>
        <w:rPr>
          <w:rFonts w:eastAsia="Times New Roman" w:cs="Times New Roman" w:ascii="Times New Roman" w:hAnsi="Times New Roman"/>
        </w:rPr>
        <w:t xml:space="preserve"> «Про внесення змін до наказу МОН №762 від 14.07.15р.: Про Порядок переведення учнів (вихованців) ЗЗСО до наступного класу». + </w:t>
      </w:r>
      <w:r>
        <w:rPr>
          <w:rFonts w:eastAsia="Times New Roman" w:cs="Times New Roman" w:ascii="Times New Roman" w:hAnsi="Times New Roman"/>
          <w:b/>
          <w:i/>
        </w:rPr>
        <w:t>Лист МОН України № 1/9-471 від 18.07.19р.</w:t>
      </w:r>
      <w:r>
        <w:rPr>
          <w:rFonts w:eastAsia="Times New Roman" w:cs="Times New Roman" w:ascii="Times New Roman" w:hAnsi="Times New Roman"/>
        </w:rPr>
        <w:t xml:space="preserve"> «Щодо окремих питань переведення учнів ЗЗСО до наступного класу» + </w:t>
      </w:r>
      <w:hyperlink r:id="rId17">
        <w:r>
          <w:rPr>
            <w:rFonts w:eastAsia="Times New Roman" w:cs="Times New Roman" w:ascii="Times New Roman" w:hAnsi="Times New Roman"/>
            <w:b/>
            <w:color w:val="1155CC"/>
            <w:u w:val="single"/>
          </w:rPr>
          <w:t>Наказ МОН від 01.03.21р. за № 268</w:t>
        </w:r>
      </w:hyperlink>
      <w:r>
        <w:rPr>
          <w:rFonts w:eastAsia="Times New Roman" w:cs="Times New Roman" w:ascii="Times New Roman" w:hAnsi="Times New Roman"/>
        </w:rPr>
        <w:t xml:space="preserve"> “Деякі питання переведення учнів на наступний рік навчання”.</w:t>
      </w:r>
    </w:p>
    <w:p>
      <w:pPr>
        <w:pStyle w:val="LOnormal"/>
        <w:spacing w:lineRule="auto" w:line="240" w:before="0" w:after="0"/>
        <w:jc w:val="both"/>
        <w:rPr/>
      </w:pPr>
      <w:r>
        <w:rPr>
          <w:rFonts w:eastAsia="Times New Roman" w:cs="Times New Roman" w:ascii="Times New Roman" w:hAnsi="Times New Roman"/>
        </w:rPr>
        <w:t xml:space="preserve">7) </w:t>
      </w:r>
      <w:r>
        <w:rPr>
          <w:rFonts w:eastAsia="Times New Roman" w:cs="Times New Roman" w:ascii="Times New Roman" w:hAnsi="Times New Roman"/>
          <w:b/>
          <w:color w:val="0044CC"/>
          <w:u w:val="single"/>
        </w:rPr>
        <w:t>від 12.07.2021р. № 795</w:t>
      </w:r>
      <w:r>
        <w:rPr>
          <w:rFonts w:eastAsia="Times New Roman" w:cs="Times New Roman" w:ascii="Times New Roman" w:hAnsi="Times New Roman"/>
        </w:rPr>
        <w:t xml:space="preserve"> “Рекомендовано МОН перелік модельних програм для НУШ (базова освіта)” - поетапне впровадження з 2022/2023 н.р.</w:t>
      </w:r>
    </w:p>
    <w:p>
      <w:pPr>
        <w:pStyle w:val="4"/>
        <w:spacing w:before="0" w:after="0"/>
        <w:ind w:left="0" w:right="0" w:firstLine="284"/>
        <w:jc w:val="both"/>
        <w:rPr/>
      </w:pPr>
      <w:bookmarkStart w:id="3" w:name="_30j0zll"/>
      <w:bookmarkEnd w:id="3"/>
      <w:r>
        <w:rPr>
          <w:rFonts w:eastAsia="Times New Roman" w:cs="Times New Roman" w:ascii="Times New Roman" w:hAnsi="Times New Roman"/>
          <w:i w:val="false"/>
          <w:color w:val="0000FF"/>
          <w:u w:val="single"/>
        </w:rPr>
        <w:t>5. Вимог безпеки освітнього процесу</w:t>
      </w:r>
      <w:r>
        <w:rPr>
          <w:rFonts w:eastAsia="Times New Roman" w:cs="Times New Roman" w:ascii="Times New Roman" w:hAnsi="Times New Roman"/>
          <w:i w:val="false"/>
          <w:color w:val="0000FF"/>
        </w:rPr>
        <w:t>:</w:t>
      </w:r>
    </w:p>
    <w:p>
      <w:pPr>
        <w:pStyle w:val="LOnormal"/>
        <w:spacing w:lineRule="auto" w:line="240" w:before="0" w:after="0"/>
        <w:jc w:val="both"/>
        <w:rPr/>
      </w:pPr>
      <w:r>
        <w:rPr>
          <w:rFonts w:eastAsia="Times New Roman" w:cs="Times New Roman" w:ascii="Times New Roman" w:hAnsi="Times New Roman"/>
        </w:rPr>
        <w:t xml:space="preserve">1) </w:t>
      </w:r>
      <w:r>
        <w:fldChar w:fldCharType="begin"/>
      </w:r>
      <w:r>
        <w:rPr>
          <w:u w:val="single"/>
          <w:b/>
          <w:rFonts w:eastAsia="Times New Roman" w:cs="Times New Roman" w:ascii="Times New Roman" w:hAnsi="Times New Roman"/>
          <w:color w:val="0044CC"/>
        </w:rPr>
        <w:instrText> HYPERLINK "https://zakon.rada.gov.ua/laws/show/z0100-18" \l "Text"</w:instrText>
      </w:r>
      <w:r>
        <w:rPr>
          <w:u w:val="single"/>
          <w:b/>
          <w:rFonts w:eastAsia="Times New Roman" w:cs="Times New Roman" w:ascii="Times New Roman" w:hAnsi="Times New Roman"/>
          <w:color w:val="0044CC"/>
        </w:rPr>
        <w:fldChar w:fldCharType="separate"/>
      </w:r>
      <w:r>
        <w:rPr>
          <w:rFonts w:eastAsia="Times New Roman" w:cs="Times New Roman" w:ascii="Times New Roman" w:hAnsi="Times New Roman"/>
          <w:b/>
          <w:color w:val="0044CC"/>
          <w:u w:val="single"/>
        </w:rPr>
        <w:t>Наказ МОН № 1669 від 26.12.2017р.</w:t>
      </w:r>
      <w:r>
        <w:rPr>
          <w:u w:val="single"/>
          <w:b/>
          <w:rFonts w:eastAsia="Times New Roman" w:cs="Times New Roman" w:ascii="Times New Roman" w:hAnsi="Times New Roman"/>
          <w:color w:val="0044CC"/>
        </w:rPr>
        <w:fldChar w:fldCharType="end"/>
      </w:r>
      <w:r>
        <w:rPr>
          <w:rFonts w:eastAsia="Times New Roman" w:cs="Times New Roman" w:ascii="Times New Roman" w:hAnsi="Times New Roman"/>
        </w:rPr>
        <w:t xml:space="preserve">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pPr>
        <w:pStyle w:val="LOnormal"/>
        <w:spacing w:lineRule="auto" w:line="240" w:before="0" w:after="0"/>
        <w:jc w:val="both"/>
        <w:rPr/>
      </w:pPr>
      <w:r>
        <w:rPr>
          <w:rFonts w:eastAsia="Times New Roman" w:cs="Times New Roman" w:ascii="Times New Roman" w:hAnsi="Times New Roman"/>
        </w:rPr>
        <w:t xml:space="preserve">2) </w:t>
      </w:r>
      <w:r>
        <w:fldChar w:fldCharType="begin"/>
      </w:r>
      <w:r>
        <w:rPr>
          <w:u w:val="single"/>
          <w:b/>
          <w:rFonts w:eastAsia="Times New Roman" w:cs="Times New Roman" w:ascii="Times New Roman" w:hAnsi="Times New Roman"/>
          <w:color w:val="0044CC"/>
        </w:rPr>
        <w:instrText> HYPERLINK "https://zakon.rada.gov.ua/laws/show/z1229-16" \l "Text"</w:instrText>
      </w:r>
      <w:r>
        <w:rPr>
          <w:u w:val="single"/>
          <w:b/>
          <w:rFonts w:eastAsia="Times New Roman" w:cs="Times New Roman" w:ascii="Times New Roman" w:hAnsi="Times New Roman"/>
          <w:color w:val="0044CC"/>
        </w:rPr>
        <w:fldChar w:fldCharType="separate"/>
      </w:r>
      <w:r>
        <w:rPr>
          <w:rFonts w:eastAsia="Times New Roman" w:cs="Times New Roman" w:ascii="Times New Roman" w:hAnsi="Times New Roman"/>
          <w:b/>
          <w:color w:val="0044CC"/>
          <w:u w:val="single"/>
        </w:rPr>
        <w:t>Наказ МОН № 974 від 15.08.2016р.</w:t>
      </w:r>
      <w:r>
        <w:rPr>
          <w:u w:val="single"/>
          <w:b/>
          <w:rFonts w:eastAsia="Times New Roman" w:cs="Times New Roman" w:ascii="Times New Roman" w:hAnsi="Times New Roman"/>
          <w:color w:val="0044CC"/>
        </w:rPr>
        <w:fldChar w:fldCharType="end"/>
      </w:r>
      <w:r>
        <w:rPr>
          <w:rFonts w:eastAsia="Times New Roman" w:cs="Times New Roman" w:ascii="Times New Roman" w:hAnsi="Times New Roman"/>
          <w:color w:val="333333"/>
        </w:rPr>
        <w:t xml:space="preserve"> </w:t>
      </w:r>
      <w:r>
        <w:rPr>
          <w:rFonts w:eastAsia="Times New Roman" w:cs="Times New Roman" w:ascii="Times New Roman" w:hAnsi="Times New Roman"/>
        </w:rPr>
        <w:t>“Про затвердження Правил пожежної безпеки для навчальних закладів та установ системи освіти України”</w:t>
      </w:r>
    </w:p>
    <w:p>
      <w:pPr>
        <w:pStyle w:val="LOnormal"/>
        <w:spacing w:lineRule="auto" w:line="240" w:before="0" w:after="0"/>
        <w:jc w:val="both"/>
        <w:rPr/>
      </w:pPr>
      <w:r>
        <w:rPr>
          <w:rFonts w:eastAsia="Times New Roman" w:cs="Times New Roman" w:ascii="Times New Roman" w:hAnsi="Times New Roman"/>
        </w:rPr>
        <w:t xml:space="preserve">3) </w:t>
      </w:r>
      <w:r>
        <w:fldChar w:fldCharType="begin"/>
      </w:r>
      <w:r>
        <w:rPr>
          <w:u w:val="single"/>
          <w:b/>
          <w:rFonts w:eastAsia="Times New Roman" w:cs="Times New Roman" w:ascii="Times New Roman" w:hAnsi="Times New Roman"/>
          <w:color w:val="0044CC"/>
        </w:rPr>
        <w:instrText> HYPERLINK "https://zakon.rada.gov.ua/laws/show/z0044-13" \l "Text"</w:instrText>
      </w:r>
      <w:r>
        <w:rPr>
          <w:u w:val="single"/>
          <w:b/>
          <w:rFonts w:eastAsia="Times New Roman" w:cs="Times New Roman" w:ascii="Times New Roman" w:hAnsi="Times New Roman"/>
          <w:color w:val="0044CC"/>
        </w:rPr>
        <w:fldChar w:fldCharType="separate"/>
      </w:r>
      <w:r>
        <w:rPr>
          <w:rFonts w:eastAsia="Times New Roman" w:cs="Times New Roman" w:ascii="Times New Roman" w:hAnsi="Times New Roman"/>
          <w:b/>
          <w:color w:val="0044CC"/>
          <w:u w:val="single"/>
        </w:rPr>
        <w:t>Наказ МОН № 1423 від 14.12.2012р.</w:t>
      </w:r>
      <w:r>
        <w:rPr>
          <w:u w:val="single"/>
          <w:b/>
          <w:rFonts w:eastAsia="Times New Roman" w:cs="Times New Roman" w:ascii="Times New Roman" w:hAnsi="Times New Roman"/>
          <w:color w:val="0044CC"/>
        </w:rPr>
        <w:fldChar w:fldCharType="end"/>
      </w:r>
      <w:r>
        <w:rPr>
          <w:rFonts w:eastAsia="Times New Roman" w:cs="Times New Roman" w:ascii="Times New Roman" w:hAnsi="Times New Roman"/>
          <w:color w:val="333333"/>
        </w:rPr>
        <w:t xml:space="preserve"> </w:t>
      </w:r>
      <w:r>
        <w:rPr>
          <w:rFonts w:eastAsia="Times New Roman" w:cs="Times New Roman" w:ascii="Times New Roman" w:hAnsi="Times New Roman"/>
        </w:rPr>
        <w:t>“Про затвердження Положення про навчальні кабінети з природничо-математичних предметів загальноосвітніх навчальних закладів”</w:t>
      </w:r>
    </w:p>
    <w:p>
      <w:pPr>
        <w:pStyle w:val="LOnormal"/>
        <w:spacing w:lineRule="auto" w:line="240" w:before="0" w:after="0"/>
        <w:jc w:val="both"/>
        <w:rPr/>
      </w:pPr>
      <w:r>
        <w:rPr>
          <w:rFonts w:eastAsia="Times New Roman" w:cs="Times New Roman" w:ascii="Times New Roman" w:hAnsi="Times New Roman"/>
        </w:rPr>
        <w:t xml:space="preserve">4) </w:t>
      </w:r>
      <w:r>
        <w:fldChar w:fldCharType="begin"/>
      </w:r>
      <w:r>
        <w:rPr>
          <w:u w:val="single"/>
          <w:b/>
          <w:rFonts w:eastAsia="Times New Roman" w:cs="Times New Roman" w:ascii="Times New Roman" w:hAnsi="Times New Roman"/>
          <w:color w:val="0044CC"/>
        </w:rPr>
        <w:instrText> HYPERLINK "https://zakon.rada.gov.ua/laws/show/z0612-19" \l "Text"</w:instrText>
      </w:r>
      <w:r>
        <w:rPr>
          <w:u w:val="single"/>
          <w:b/>
          <w:rFonts w:eastAsia="Times New Roman" w:cs="Times New Roman" w:ascii="Times New Roman" w:hAnsi="Times New Roman"/>
          <w:color w:val="0044CC"/>
        </w:rPr>
        <w:fldChar w:fldCharType="separate"/>
      </w:r>
      <w:r>
        <w:rPr>
          <w:rFonts w:eastAsia="Times New Roman" w:cs="Times New Roman" w:ascii="Times New Roman" w:hAnsi="Times New Roman"/>
          <w:b/>
          <w:color w:val="0044CC"/>
          <w:u w:val="single"/>
        </w:rPr>
        <w:t>Наказ МОН № 659 від 16.05.2019р</w:t>
      </w:r>
      <w:r>
        <w:rPr>
          <w:u w:val="single"/>
          <w:b/>
          <w:rFonts w:eastAsia="Times New Roman" w:cs="Times New Roman" w:ascii="Times New Roman" w:hAnsi="Times New Roman"/>
          <w:color w:val="0044CC"/>
        </w:rPr>
        <w:fldChar w:fldCharType="end"/>
      </w:r>
      <w:r>
        <w:fldChar w:fldCharType="begin"/>
      </w:r>
      <w:r>
        <w:rPr>
          <w:u w:val="single"/>
          <w:rFonts w:eastAsia="Times New Roman" w:cs="Times New Roman" w:ascii="Times New Roman" w:hAnsi="Times New Roman"/>
          <w:color w:val="1155CC"/>
        </w:rPr>
        <w:instrText> HYPERLINK "https://zakon.rada.gov.ua/laws/show/z0612-19" \l "Text"</w:instrText>
      </w:r>
      <w:r>
        <w:rPr>
          <w:u w:val="single"/>
          <w:rFonts w:eastAsia="Times New Roman" w:cs="Times New Roman" w:ascii="Times New Roman" w:hAnsi="Times New Roman"/>
          <w:color w:val="1155CC"/>
        </w:rPr>
        <w:fldChar w:fldCharType="separate"/>
      </w:r>
      <w:r>
        <w:rPr>
          <w:rFonts w:eastAsia="Times New Roman" w:cs="Times New Roman" w:ascii="Times New Roman" w:hAnsi="Times New Roman"/>
          <w:color w:val="1155CC"/>
          <w:u w:val="single"/>
        </w:rPr>
        <w:t>.</w:t>
      </w:r>
      <w:r>
        <w:rPr>
          <w:u w:val="single"/>
          <w:rFonts w:eastAsia="Times New Roman" w:cs="Times New Roman" w:ascii="Times New Roman" w:hAnsi="Times New Roman"/>
          <w:color w:val="1155CC"/>
        </w:rPr>
        <w:fldChar w:fldCharType="end"/>
      </w:r>
      <w:r>
        <w:rPr>
          <w:rFonts w:eastAsia="Times New Roman" w:cs="Times New Roman" w:ascii="Times New Roman" w:hAnsi="Times New Roman"/>
          <w:color w:val="333333"/>
        </w:rPr>
        <w:t xml:space="preserve"> </w:t>
      </w:r>
      <w:r>
        <w:rPr>
          <w:rFonts w:eastAsia="Times New Roman" w:cs="Times New Roman" w:ascii="Times New Roman" w:hAnsi="Times New Roman"/>
        </w:rPr>
        <w:t>“Про затвердження Положення про порядок розслідування нещасних випадків, що сталися із здобувачами освіти під час освітнього процесу”</w:t>
      </w:r>
    </w:p>
    <w:p>
      <w:pPr>
        <w:pStyle w:val="LOnormal"/>
        <w:spacing w:lineRule="auto" w:line="240" w:before="0" w:after="0"/>
        <w:jc w:val="both"/>
        <w:rPr/>
      </w:pPr>
      <w:r>
        <w:rPr>
          <w:rFonts w:eastAsia="Times New Roman" w:cs="Times New Roman" w:ascii="Times New Roman" w:hAnsi="Times New Roman"/>
        </w:rPr>
        <w:t xml:space="preserve">4) </w:t>
      </w:r>
      <w:hyperlink r:id="rId18">
        <w:r>
          <w:rPr>
            <w:rFonts w:eastAsia="Times New Roman" w:cs="Times New Roman" w:ascii="Times New Roman" w:hAnsi="Times New Roman"/>
            <w:b/>
            <w:color w:val="0044CC"/>
            <w:u w:val="single"/>
          </w:rPr>
          <w:t>Наказ МОН № 97 від 31.01.2019р.</w:t>
        </w:r>
      </w:hyperlink>
      <w:r>
        <w:rPr>
          <w:rFonts w:eastAsia="Times New Roman" w:cs="Times New Roman" w:ascii="Times New Roman" w:hAnsi="Times New Roman"/>
          <w:color w:val="333333"/>
        </w:rPr>
        <w:t xml:space="preserve"> </w:t>
      </w:r>
      <w:r>
        <w:rPr>
          <w:rFonts w:eastAsia="Times New Roman" w:cs="Times New Roman" w:ascii="Times New Roman" w:hAnsi="Times New Roman"/>
        </w:rPr>
        <w:t>“Про затвердження примірного тематичного плану та примірної програми навчання з питань ОП та БЖД”</w:t>
      </w:r>
    </w:p>
    <w:p>
      <w:pPr>
        <w:pStyle w:val="LOnormal"/>
        <w:spacing w:lineRule="auto" w:line="240" w:before="0" w:after="0"/>
        <w:jc w:val="both"/>
        <w:rPr/>
      </w:pPr>
      <w:r>
        <w:rPr>
          <w:rFonts w:eastAsia="Times New Roman" w:cs="Times New Roman" w:ascii="Times New Roman" w:hAnsi="Times New Roman"/>
        </w:rPr>
        <w:t xml:space="preserve">5) </w:t>
      </w:r>
      <w:r>
        <w:fldChar w:fldCharType="begin"/>
      </w:r>
      <w:r>
        <w:rPr>
          <w:u w:val="single"/>
          <w:b/>
          <w:rFonts w:eastAsia="Times New Roman" w:cs="Times New Roman" w:ascii="Times New Roman" w:hAnsi="Times New Roman"/>
          <w:color w:val="0044CC"/>
        </w:rPr>
        <w:instrText> HYPERLINK "https://zakon.rada.gov.ua/rada/show/v0010488-21" \l "n7n4fYhJJW8i9HoMNuQkdMi2O8BQggE4-xlD-QeeOvsng/edit%23bookmark=id.gjdgxs"</w:instrText>
      </w:r>
      <w:r>
        <w:rPr>
          <w:u w:val="single"/>
          <w:b/>
          <w:rFonts w:eastAsia="Times New Roman" w:cs="Times New Roman" w:ascii="Times New Roman" w:hAnsi="Times New Roman"/>
          <w:color w:val="0044CC"/>
        </w:rPr>
        <w:fldChar w:fldCharType="separate"/>
      </w:r>
      <w:r>
        <w:rPr>
          <w:rFonts w:eastAsia="Times New Roman" w:cs="Times New Roman" w:ascii="Times New Roman" w:hAnsi="Times New Roman"/>
          <w:b/>
          <w:color w:val="0044CC"/>
          <w:u w:val="single"/>
        </w:rPr>
        <w:t xml:space="preserve">Постанова МОЗ №10 від 06.09.21р. </w:t>
      </w:r>
      <w:r>
        <w:rPr>
          <w:u w:val="single"/>
          <w:b/>
          <w:rFonts w:eastAsia="Times New Roman" w:cs="Times New Roman" w:ascii="Times New Roman" w:hAnsi="Times New Roman"/>
          <w:color w:val="0044CC"/>
        </w:rPr>
        <w:fldChar w:fldCharType="end"/>
      </w:r>
      <w:r>
        <w:rPr>
          <w:rFonts w:eastAsia="Times New Roman" w:cs="Times New Roman" w:ascii="Times New Roman" w:hAnsi="Times New Roman"/>
          <w:color w:val="333333"/>
        </w:rPr>
        <w:t xml:space="preserve"> </w:t>
      </w:r>
      <w:r>
        <w:rPr>
          <w:rFonts w:eastAsia="Times New Roman" w:cs="Times New Roman" w:ascii="Times New Roman" w:hAnsi="Times New Roman"/>
        </w:rPr>
        <w:t>Про затвердження протиепідемічних заходів у закладах освіти на період карантину у зв'язку з поширенням коронавірусної хвороби (COVID-19)</w:t>
      </w:r>
    </w:p>
    <w:p>
      <w:pPr>
        <w:pStyle w:val="LOnormal"/>
        <w:spacing w:lineRule="auto" w:line="240" w:before="0" w:after="0"/>
        <w:jc w:val="both"/>
        <w:rPr/>
      </w:pPr>
      <w:r>
        <w:rPr>
          <w:rFonts w:eastAsia="Times New Roman" w:cs="Times New Roman" w:ascii="Times New Roman" w:hAnsi="Times New Roman"/>
        </w:rPr>
        <w:t xml:space="preserve">6) </w:t>
      </w:r>
      <w:hyperlink r:id="rId19">
        <w:r>
          <w:rPr>
            <w:rFonts w:eastAsia="Times New Roman" w:cs="Times New Roman" w:ascii="Times New Roman" w:hAnsi="Times New Roman"/>
            <w:b/>
            <w:color w:val="0044CC"/>
            <w:u w:val="single"/>
          </w:rPr>
          <w:t>Лист МОН № 1/9-436 від 14.08.2020р.</w:t>
        </w:r>
      </w:hyperlink>
      <w:r>
        <w:rPr>
          <w:rFonts w:eastAsia="Times New Roman" w:cs="Times New Roman" w:ascii="Times New Roman" w:hAnsi="Times New Roman"/>
        </w:rPr>
        <w:t xml:space="preserve"> Про створення безпечного освітнього середовища в закладах освіти та попередження і протидії булінгу</w:t>
      </w:r>
    </w:p>
    <w:p>
      <w:pPr>
        <w:pStyle w:val="LOnormal"/>
        <w:spacing w:lineRule="auto" w:line="240" w:before="0" w:after="0"/>
        <w:jc w:val="both"/>
        <w:rPr/>
      </w:pPr>
      <w:r>
        <w:rPr>
          <w:rFonts w:eastAsia="Times New Roman" w:cs="Times New Roman" w:ascii="Times New Roman" w:hAnsi="Times New Roman"/>
        </w:rPr>
        <w:t xml:space="preserve">7) </w:t>
      </w:r>
      <w:r>
        <w:fldChar w:fldCharType="begin"/>
      </w:r>
      <w:r>
        <w:rPr>
          <w:u w:val="single"/>
          <w:b/>
          <w:rFonts w:eastAsia="Times New Roman" w:cs="Times New Roman" w:ascii="Times New Roman" w:hAnsi="Times New Roman"/>
          <w:color w:val="0044CC"/>
        </w:rPr>
        <w:instrText> HYPERLINK "https://zakon.rada.gov.ua/laws/show/z1111-20" \l "Text"</w:instrText>
      </w:r>
      <w:r>
        <w:rPr>
          <w:u w:val="single"/>
          <w:b/>
          <w:rFonts w:eastAsia="Times New Roman" w:cs="Times New Roman" w:ascii="Times New Roman" w:hAnsi="Times New Roman"/>
          <w:color w:val="0044CC"/>
        </w:rPr>
        <w:fldChar w:fldCharType="separate"/>
      </w:r>
      <w:r>
        <w:rPr>
          <w:rFonts w:eastAsia="Times New Roman" w:cs="Times New Roman" w:ascii="Times New Roman" w:hAnsi="Times New Roman"/>
          <w:b/>
          <w:color w:val="0044CC"/>
          <w:u w:val="single"/>
        </w:rPr>
        <w:t>Наказ МОЗ №2205 від 25.09.2020р.(чинний з 01.01.2021р.)</w:t>
      </w:r>
      <w:r>
        <w:rPr>
          <w:u w:val="single"/>
          <w:b/>
          <w:rFonts w:eastAsia="Times New Roman" w:cs="Times New Roman" w:ascii="Times New Roman" w:hAnsi="Times New Roman"/>
          <w:color w:val="0044CC"/>
        </w:rPr>
        <w:fldChar w:fldCharType="end"/>
      </w:r>
      <w:r>
        <w:rPr>
          <w:rFonts w:eastAsia="Times New Roman" w:cs="Times New Roman" w:ascii="Times New Roman" w:hAnsi="Times New Roman"/>
        </w:rPr>
        <w:t xml:space="preserve"> Про затвердження Санітарного регламенту для ЗЗСО </w:t>
      </w:r>
    </w:p>
    <w:p>
      <w:pPr>
        <w:pStyle w:val="LOnormal"/>
        <w:spacing w:lineRule="auto" w:line="240" w:before="0" w:after="0"/>
        <w:jc w:val="both"/>
        <w:rPr/>
      </w:pPr>
      <w:r>
        <w:rPr>
          <w:rFonts w:eastAsia="Times New Roman" w:cs="Times New Roman" w:ascii="Times New Roman" w:hAnsi="Times New Roman"/>
        </w:rPr>
        <w:t xml:space="preserve">8) </w:t>
      </w:r>
      <w:hyperlink r:id="rId20">
        <w:r>
          <w:rPr>
            <w:rFonts w:eastAsia="Times New Roman" w:cs="Times New Roman" w:ascii="Times New Roman" w:hAnsi="Times New Roman"/>
            <w:b/>
            <w:color w:val="0044CC"/>
            <w:u w:val="single"/>
          </w:rPr>
          <w:t>Рекомендації ВООЗ для освіти в період пандемії</w:t>
        </w:r>
      </w:hyperlink>
      <w:r>
        <w:rPr>
          <w:rFonts w:eastAsia="Times New Roman" w:cs="Times New Roman" w:ascii="Times New Roman" w:hAnsi="Times New Roman"/>
        </w:rPr>
        <w:t xml:space="preserve"> через COVID-19 </w:t>
      </w:r>
    </w:p>
    <w:p>
      <w:pPr>
        <w:pStyle w:val="LOnormal"/>
        <w:spacing w:lineRule="auto" w:line="240" w:before="0" w:after="0"/>
        <w:rPr>
          <w:rFonts w:ascii="Times New Roman" w:hAnsi="Times New Roman" w:eastAsia="Times New Roman" w:cs="Times New Roman"/>
          <w:b/>
          <w:b/>
          <w:color w:val="0044CC"/>
          <w:sz w:val="28"/>
          <w:szCs w:val="28"/>
        </w:rPr>
      </w:pPr>
      <w:r>
        <w:rPr>
          <w:rFonts w:eastAsia="Times New Roman" w:cs="Times New Roman" w:ascii="Times New Roman" w:hAnsi="Times New Roman"/>
          <w:b/>
          <w:color w:val="0044CC"/>
          <w:sz w:val="28"/>
          <w:szCs w:val="28"/>
        </w:rPr>
        <w:t>До 2023/2024 навчального року:</w:t>
      </w:r>
    </w:p>
    <w:p>
      <w:pPr>
        <w:pStyle w:val="LOnormal"/>
        <w:spacing w:lineRule="auto" w:line="240" w:before="0" w:after="0"/>
        <w:jc w:val="both"/>
        <w:rPr/>
      </w:pPr>
      <w:r>
        <w:rPr>
          <w:rFonts w:eastAsia="Times New Roman" w:cs="Times New Roman" w:ascii="Times New Roman" w:hAnsi="Times New Roman"/>
          <w:b/>
        </w:rPr>
        <w:t>1)</w:t>
      </w:r>
      <w:r>
        <w:rPr>
          <w:rFonts w:eastAsia="Times New Roman" w:cs="Times New Roman" w:ascii="Times New Roman" w:hAnsi="Times New Roman"/>
        </w:rPr>
        <w:t xml:space="preserve">. </w:t>
      </w:r>
      <w:hyperlink r:id="rId21">
        <w:r>
          <w:rPr>
            <w:rFonts w:eastAsia="Times New Roman" w:cs="Times New Roman" w:ascii="Times New Roman" w:hAnsi="Times New Roman"/>
            <w:b/>
            <w:color w:val="0044CC"/>
            <w:u w:val="single"/>
          </w:rPr>
          <w:t>Модельні освітні програми. 5-6 класи</w:t>
        </w:r>
      </w:hyperlink>
      <w:r>
        <w:rPr>
          <w:rFonts w:eastAsia="Times New Roman" w:cs="Times New Roman" w:ascii="Times New Roman" w:hAnsi="Times New Roman"/>
        </w:rPr>
        <w:t xml:space="preserve"> Наказ МОН № 795 від 12.07.2021р. “</w:t>
      </w:r>
      <w:r>
        <w:rPr>
          <w:rFonts w:eastAsia="Times New Roman" w:cs="Times New Roman" w:ascii="Times New Roman" w:hAnsi="Times New Roman"/>
          <w:b/>
          <w:i/>
        </w:rPr>
        <w:t>Про надання грифа «Рекомендовано Міністерством освіти і науки України» модельним навчальним програмам для закладів загальної середньої освіти</w:t>
      </w:r>
      <w:r>
        <w:rPr>
          <w:rFonts w:eastAsia="Times New Roman" w:cs="Times New Roman" w:ascii="Times New Roman" w:hAnsi="Times New Roman"/>
          <w:i/>
        </w:rPr>
        <w:t>.</w:t>
      </w:r>
      <w:r>
        <w:rPr>
          <w:rFonts w:eastAsia="Times New Roman" w:cs="Times New Roman" w:ascii="Times New Roman" w:hAnsi="Times New Roman"/>
        </w:rPr>
        <w:t>”</w:t>
      </w:r>
    </w:p>
    <w:p>
      <w:pPr>
        <w:pStyle w:val="LOnormal"/>
        <w:spacing w:lineRule="auto" w:line="240" w:before="0" w:after="0"/>
        <w:jc w:val="both"/>
        <w:rPr/>
      </w:pPr>
      <w:r>
        <w:rPr>
          <w:rFonts w:eastAsia="Times New Roman" w:cs="Times New Roman" w:ascii="Times New Roman" w:hAnsi="Times New Roman"/>
          <w:b/>
        </w:rPr>
        <w:t>2)</w:t>
      </w:r>
      <w:r>
        <w:rPr>
          <w:rFonts w:eastAsia="Times New Roman" w:cs="Times New Roman" w:ascii="Times New Roman" w:hAnsi="Times New Roman"/>
        </w:rPr>
        <w:t xml:space="preserve">. </w:t>
      </w:r>
      <w:hyperlink r:id="rId22">
        <w:r>
          <w:rPr>
            <w:rFonts w:eastAsia="Times New Roman" w:cs="Times New Roman" w:ascii="Times New Roman" w:hAnsi="Times New Roman"/>
            <w:b/>
            <w:color w:val="0044CC"/>
            <w:u w:val="single"/>
          </w:rPr>
          <w:t>Про оцінювання учнів НУШ</w:t>
        </w:r>
      </w:hyperlink>
      <w:r>
        <w:rPr>
          <w:rFonts w:eastAsia="Times New Roman" w:cs="Times New Roman" w:ascii="Times New Roman" w:hAnsi="Times New Roman"/>
          <w:b/>
          <w:color w:val="0044CC"/>
        </w:rPr>
        <w:t xml:space="preserve"> </w:t>
      </w:r>
      <w:r>
        <w:rPr>
          <w:rFonts w:eastAsia="Times New Roman" w:cs="Times New Roman" w:ascii="Times New Roman" w:hAnsi="Times New Roman"/>
          <w:b/>
          <w:i/>
          <w:color w:val="4A86E8"/>
        </w:rPr>
        <w:t xml:space="preserve"> </w:t>
      </w:r>
      <w:r>
        <w:rPr>
          <w:rFonts w:eastAsia="Times New Roman" w:cs="Times New Roman" w:ascii="Times New Roman" w:hAnsi="Times New Roman"/>
        </w:rPr>
        <w:t xml:space="preserve">Наказ МОН № 813 від 13.07.2021р. </w:t>
      </w:r>
      <w:r>
        <w:rPr>
          <w:rFonts w:eastAsia="Times New Roman" w:cs="Times New Roman" w:ascii="Times New Roman" w:hAnsi="Times New Roman"/>
          <w:i/>
        </w:rPr>
        <w:t>«</w:t>
      </w:r>
      <w:r>
        <w:rPr>
          <w:rFonts w:eastAsia="Times New Roman" w:cs="Times New Roman" w:ascii="Times New Roman" w:hAnsi="Times New Roman"/>
          <w:b/>
          <w:i/>
        </w:rPr>
        <w:t>Про затвердження методичних рекомендацій щодо оцінювання результатів навчання учнів 1-4 класів закладів загальної середньої освіти.</w:t>
      </w:r>
      <w:r>
        <w:rPr>
          <w:rFonts w:eastAsia="Times New Roman" w:cs="Times New Roman" w:ascii="Times New Roman" w:hAnsi="Times New Roman"/>
          <w:i/>
        </w:rPr>
        <w:t xml:space="preserve">” </w:t>
      </w:r>
    </w:p>
    <w:p>
      <w:pPr>
        <w:pStyle w:val="LOnormal"/>
        <w:spacing w:lineRule="auto" w:line="240" w:before="0" w:after="0"/>
        <w:jc w:val="both"/>
        <w:rPr/>
      </w:pPr>
      <w:r>
        <w:rPr>
          <w:rFonts w:eastAsia="Times New Roman" w:cs="Times New Roman" w:ascii="Times New Roman" w:hAnsi="Times New Roman"/>
          <w:b/>
        </w:rPr>
        <w:t>3)</w:t>
      </w:r>
      <w:r>
        <w:rPr>
          <w:rFonts w:eastAsia="Times New Roman" w:cs="Times New Roman" w:ascii="Times New Roman" w:hAnsi="Times New Roman"/>
        </w:rPr>
        <w:t xml:space="preserve">.  </w:t>
      </w:r>
      <w:hyperlink r:id="rId23">
        <w:r>
          <w:rPr>
            <w:rFonts w:eastAsia="Times New Roman" w:cs="Times New Roman" w:ascii="Times New Roman" w:hAnsi="Times New Roman"/>
            <w:b/>
            <w:color w:val="0044CC"/>
            <w:u w:val="single"/>
          </w:rPr>
          <w:t>Про гнучкий перехідний період на нові норми харчування</w:t>
        </w:r>
      </w:hyperlink>
      <w:r>
        <w:rPr>
          <w:rFonts w:eastAsia="Times New Roman" w:cs="Times New Roman" w:ascii="Times New Roman" w:hAnsi="Times New Roman"/>
          <w:b/>
          <w:color w:val="0044CC"/>
        </w:rPr>
        <w:t xml:space="preserve"> </w:t>
      </w:r>
      <w:r>
        <w:rPr>
          <w:rFonts w:eastAsia="Times New Roman" w:cs="Times New Roman" w:ascii="Times New Roman" w:hAnsi="Times New Roman"/>
        </w:rPr>
        <w:t>спільний Лист МОН та МОЗ  за №1/9-347/26-04/19995/2-21 від 07.07.21 року “</w:t>
      </w:r>
      <w:r>
        <w:rPr>
          <w:rFonts w:eastAsia="Times New Roman" w:cs="Times New Roman" w:ascii="Times New Roman" w:hAnsi="Times New Roman"/>
          <w:b/>
          <w:i/>
        </w:rPr>
        <w:t>Щодо окремих питань організації харчування у 2021-2022 роках у закладах дошкільної, загальної середньої освіти</w:t>
      </w:r>
      <w:r>
        <w:rPr>
          <w:rFonts w:eastAsia="Times New Roman" w:cs="Times New Roman" w:ascii="Times New Roman" w:hAnsi="Times New Roman"/>
        </w:rPr>
        <w:t>”.</w:t>
      </w:r>
    </w:p>
    <w:p>
      <w:pPr>
        <w:pStyle w:val="LOnormal"/>
        <w:spacing w:lineRule="auto" w:line="240" w:before="0" w:after="0"/>
        <w:jc w:val="both"/>
        <w:rPr/>
      </w:pPr>
      <w:r>
        <w:rPr>
          <w:rFonts w:eastAsia="Times New Roman" w:cs="Times New Roman" w:ascii="Times New Roman" w:hAnsi="Times New Roman"/>
          <w:b/>
        </w:rPr>
        <w:t>4).</w:t>
      </w:r>
      <w:r>
        <w:rPr>
          <w:rFonts w:eastAsia="Times New Roman" w:cs="Times New Roman" w:ascii="Times New Roman" w:hAnsi="Times New Roman"/>
        </w:rPr>
        <w:t xml:space="preserve"> </w:t>
      </w:r>
      <w:r>
        <w:fldChar w:fldCharType="begin"/>
      </w:r>
      <w:r>
        <w:rPr>
          <w:u w:val="single"/>
          <w:b/>
          <w:rFonts w:eastAsia="Times New Roman" w:cs="Times New Roman" w:ascii="Times New Roman" w:hAnsi="Times New Roman"/>
          <w:color w:val="0044CC"/>
        </w:rPr>
        <w:instrText> HYPERLINK "https://zakon.rada.gov.ua/rada/show/v0021729-20" \l "Text512/"</w:instrText>
      </w:r>
      <w:r>
        <w:rPr>
          <w:u w:val="single"/>
          <w:b/>
          <w:rFonts w:eastAsia="Times New Roman" w:cs="Times New Roman" w:ascii="Times New Roman" w:hAnsi="Times New Roman"/>
          <w:color w:val="0044CC"/>
        </w:rPr>
        <w:fldChar w:fldCharType="separate"/>
      </w:r>
      <w:r>
        <w:rPr>
          <w:rFonts w:eastAsia="Times New Roman" w:cs="Times New Roman" w:ascii="Times New Roman" w:hAnsi="Times New Roman"/>
          <w:b/>
          <w:color w:val="0044CC"/>
          <w:u w:val="single"/>
        </w:rPr>
        <w:t>Наказ МОН №21 від 09.01.2020р.</w:t>
      </w:r>
      <w:r>
        <w:rPr>
          <w:u w:val="single"/>
          <w:b/>
          <w:rFonts w:eastAsia="Times New Roman" w:cs="Times New Roman" w:ascii="Times New Roman" w:hAnsi="Times New Roman"/>
          <w:color w:val="0044CC"/>
        </w:rPr>
        <w:fldChar w:fldCharType="end"/>
      </w:r>
      <w:r>
        <w:rPr>
          <w:rFonts w:eastAsia="Times New Roman" w:cs="Times New Roman" w:ascii="Times New Roman" w:hAnsi="Times New Roman"/>
        </w:rPr>
        <w:t xml:space="preserve"> “Методичні рекомендації щодо заповнення Класного журналу учнів початкових класів НУШ”.</w:t>
      </w:r>
    </w:p>
    <w:p>
      <w:pPr>
        <w:pStyle w:val="LOnormal"/>
        <w:spacing w:lineRule="auto" w:line="240" w:before="0" w:after="0"/>
        <w:jc w:val="both"/>
        <w:rPr/>
      </w:pPr>
      <w:r>
        <w:rPr>
          <w:rFonts w:eastAsia="Times New Roman" w:cs="Times New Roman" w:ascii="Times New Roman" w:hAnsi="Times New Roman"/>
          <w:b/>
        </w:rPr>
        <w:t>5).</w:t>
      </w:r>
      <w:r>
        <w:rPr>
          <w:rFonts w:eastAsia="Times New Roman" w:cs="Times New Roman" w:ascii="Times New Roman" w:hAnsi="Times New Roman"/>
        </w:rPr>
        <w:t xml:space="preserve"> </w:t>
      </w:r>
      <w:r>
        <w:fldChar w:fldCharType="begin"/>
      </w:r>
      <w:r>
        <w:rPr>
          <w:u w:val="single"/>
          <w:b/>
          <w:rFonts w:eastAsia="Times New Roman" w:cs="Times New Roman" w:ascii="Times New Roman" w:hAnsi="Times New Roman"/>
          <w:color w:val="0044CC"/>
        </w:rPr>
        <w:instrText> HYPERLINK "https://zakon.rada.gov.ua/rada/show/v1096729-20" \l "Text6139/"</w:instrText>
      </w:r>
      <w:r>
        <w:rPr>
          <w:u w:val="single"/>
          <w:b/>
          <w:rFonts w:eastAsia="Times New Roman" w:cs="Times New Roman" w:ascii="Times New Roman" w:hAnsi="Times New Roman"/>
          <w:color w:val="0044CC"/>
        </w:rPr>
        <w:fldChar w:fldCharType="separate"/>
      </w:r>
      <w:r>
        <w:rPr>
          <w:rFonts w:eastAsia="Times New Roman" w:cs="Times New Roman" w:ascii="Times New Roman" w:hAnsi="Times New Roman"/>
          <w:b/>
          <w:color w:val="0044CC"/>
          <w:u w:val="single"/>
        </w:rPr>
        <w:t>Наказ МОН №1096 від 02.09.2020р.</w:t>
      </w:r>
      <w:r>
        <w:rPr>
          <w:u w:val="single"/>
          <w:b/>
          <w:rFonts w:eastAsia="Times New Roman" w:cs="Times New Roman" w:ascii="Times New Roman" w:hAnsi="Times New Roman"/>
          <w:color w:val="0044CC"/>
        </w:rPr>
        <w:fldChar w:fldCharType="end"/>
      </w:r>
      <w:r>
        <w:rPr>
          <w:rFonts w:eastAsia="Times New Roman" w:cs="Times New Roman" w:ascii="Times New Roman" w:hAnsi="Times New Roman"/>
        </w:rPr>
        <w:t xml:space="preserve"> Про внесення змін до методичних рекомендацій щодо заповнення Класного журналу учнів початкових класів НУШ.</w:t>
      </w:r>
    </w:p>
    <w:p>
      <w:pPr>
        <w:pStyle w:val="LOnormal"/>
        <w:spacing w:lineRule="auto" w:line="240" w:before="0" w:after="0"/>
        <w:jc w:val="both"/>
        <w:rPr/>
      </w:pPr>
      <w:r>
        <w:rPr>
          <w:rFonts w:eastAsia="Times New Roman" w:cs="Times New Roman" w:ascii="Times New Roman" w:hAnsi="Times New Roman"/>
          <w:b/>
        </w:rPr>
        <w:t>6</w:t>
      </w:r>
      <w:r>
        <w:rPr/>
        <w:t xml:space="preserve">т </w:t>
      </w:r>
      <w:r>
        <w:rPr>
          <w:color w:val="4F81BD"/>
          <w:u w:val="single"/>
        </w:rPr>
        <w:t>Наказ МОН від 14.08.2023 № 1/12038-23</w:t>
      </w:r>
      <w:r>
        <w:rPr>
          <w:color w:val="4F81BD"/>
        </w:rPr>
        <w:t xml:space="preserve"> </w:t>
      </w:r>
      <w:r>
        <w:rPr/>
        <w:t>«Про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2023/2024 навчальному році»</w:t>
      </w:r>
      <w:r>
        <w:rPr>
          <w:rFonts w:eastAsia="Times New Roman" w:cs="Times New Roman" w:ascii="Times New Roman" w:hAnsi="Times New Roman"/>
          <w:color w:val="FF0000"/>
        </w:rPr>
        <w:t>.</w:t>
      </w:r>
    </w:p>
    <w:p>
      <w:pPr>
        <w:pStyle w:val="LOnormal"/>
        <w:spacing w:lineRule="auto" w:line="240" w:before="0" w:after="0"/>
        <w:jc w:val="both"/>
        <w:rPr/>
      </w:pPr>
      <w:r>
        <w:rPr>
          <w:rFonts w:eastAsia="Times New Roman" w:cs="Times New Roman" w:ascii="Times New Roman" w:hAnsi="Times New Roman"/>
          <w:b/>
        </w:rPr>
        <w:t xml:space="preserve">7).  </w:t>
      </w:r>
      <w:hyperlink r:id="rId24">
        <w:r>
          <w:rPr>
            <w:rFonts w:eastAsia="Times New Roman" w:cs="Times New Roman" w:ascii="Times New Roman" w:hAnsi="Times New Roman"/>
            <w:b/>
            <w:color w:val="1155CC"/>
            <w:u w:val="single"/>
          </w:rPr>
          <w:t>Лист МОН № 1/3663-22 від 25.03.22р.</w:t>
        </w:r>
      </w:hyperlink>
      <w:r>
        <w:rPr>
          <w:rFonts w:eastAsia="Times New Roman" w:cs="Times New Roman" w:ascii="Times New Roman" w:hAnsi="Times New Roman"/>
          <w:b/>
        </w:rPr>
        <w:t xml:space="preserve"> </w:t>
      </w:r>
      <w:r>
        <w:rPr>
          <w:rFonts w:eastAsia="Times New Roman" w:cs="Times New Roman" w:ascii="Times New Roman" w:hAnsi="Times New Roman"/>
        </w:rPr>
        <w:t>«Щодо запобігання торгівлі людьми в умовах воєнної агресії».</w:t>
      </w:r>
    </w:p>
    <w:p>
      <w:pPr>
        <w:pStyle w:val="LOnormal"/>
        <w:spacing w:lineRule="auto" w:line="240" w:before="0" w:after="0"/>
        <w:jc w:val="both"/>
        <w:rPr/>
      </w:pPr>
      <w:r>
        <w:rPr>
          <w:rFonts w:eastAsia="Times New Roman" w:cs="Times New Roman" w:ascii="Times New Roman" w:hAnsi="Times New Roman"/>
          <w:b/>
        </w:rPr>
        <w:t xml:space="preserve">8). </w:t>
      </w:r>
      <w:hyperlink r:id="rId25">
        <w:r>
          <w:rPr>
            <w:rFonts w:eastAsia="Times New Roman" w:cs="Times New Roman" w:ascii="Times New Roman" w:hAnsi="Times New Roman"/>
            <w:b/>
            <w:color w:val="0044CC"/>
            <w:u w:val="single"/>
          </w:rPr>
          <w:t>Наказ МОН №289 від 01.04.2022р.</w:t>
        </w:r>
      </w:hyperlink>
      <w:r>
        <w:rPr>
          <w:rFonts w:eastAsia="Times New Roman" w:cs="Times New Roman" w:ascii="Times New Roman" w:hAnsi="Times New Roman"/>
        </w:rPr>
        <w:t xml:space="preserve">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pPr>
        <w:pStyle w:val="LOnormal"/>
        <w:spacing w:lineRule="auto" w:line="240" w:before="0" w:after="0"/>
        <w:jc w:val="both"/>
        <w:rPr/>
      </w:pPr>
      <w:r>
        <w:rPr>
          <w:rFonts w:eastAsia="Times New Roman" w:cs="Times New Roman" w:ascii="Times New Roman" w:hAnsi="Times New Roman"/>
          <w:b/>
        </w:rPr>
        <w:t>9)</w:t>
      </w:r>
      <w:r>
        <w:rPr>
          <w:rFonts w:eastAsia="Times New Roman" w:cs="Times New Roman" w:ascii="Times New Roman" w:hAnsi="Times New Roman"/>
        </w:rPr>
        <w:t>.</w:t>
      </w:r>
      <w:r>
        <w:rPr>
          <w:rFonts w:eastAsia="Times New Roman" w:cs="Times New Roman" w:ascii="Times New Roman" w:hAnsi="Times New Roman"/>
          <w:color w:val="0000FF"/>
        </w:rPr>
        <w:t xml:space="preserve">  Наказ МОН </w:t>
      </w:r>
      <w:r>
        <w:rPr>
          <w:color w:val="4F81BD"/>
        </w:rPr>
        <w:t xml:space="preserve">від 24.08.2023 № 1/12702-23 </w:t>
      </w:r>
      <w:r>
        <w:rPr/>
        <w:t>«Щодо організації виховного процесу в закладах освіти у 2023/2024 навчальному році»</w:t>
      </w:r>
      <w:r>
        <w:rPr>
          <w:rFonts w:eastAsia="Times New Roman" w:cs="Times New Roman" w:ascii="Times New Roman" w:hAnsi="Times New Roman"/>
        </w:rPr>
        <w:t>”</w:t>
      </w:r>
    </w:p>
    <w:p>
      <w:pPr>
        <w:pStyle w:val="LOnormal"/>
        <w:spacing w:lineRule="auto" w:line="240" w:before="0" w:after="0"/>
        <w:jc w:val="both"/>
        <w:rPr/>
      </w:pPr>
      <w:r>
        <w:rPr>
          <w:rFonts w:eastAsia="Times New Roman" w:cs="Times New Roman" w:ascii="Times New Roman" w:hAnsi="Times New Roman"/>
          <w:b/>
        </w:rPr>
        <w:t>10).</w:t>
      </w:r>
      <w:r>
        <w:rPr>
          <w:rFonts w:eastAsia="Times New Roman" w:cs="Times New Roman" w:ascii="Times New Roman" w:hAnsi="Times New Roman"/>
        </w:rPr>
        <w:t xml:space="preserve"> </w:t>
      </w:r>
      <w:hyperlink r:id="rId26">
        <w:r>
          <w:rPr>
            <w:rFonts w:eastAsia="Times New Roman" w:cs="Times New Roman" w:ascii="Times New Roman" w:hAnsi="Times New Roman"/>
            <w:b/>
            <w:color w:val="0044CC"/>
            <w:u w:val="single"/>
          </w:rPr>
          <w:t>Лист МОН № 1/6267-22 від 10.06.22р</w:t>
        </w:r>
      </w:hyperlink>
      <w:r>
        <w:rPr>
          <w:rFonts w:eastAsia="Times New Roman" w:cs="Times New Roman" w:ascii="Times New Roman" w:hAnsi="Times New Roman"/>
          <w:b/>
          <w:color w:val="0044CC"/>
        </w:rPr>
        <w:t xml:space="preserve">. </w:t>
      </w:r>
      <w:r>
        <w:rPr>
          <w:rFonts w:eastAsia="Times New Roman" w:cs="Times New Roman" w:ascii="Times New Roman" w:hAnsi="Times New Roman"/>
        </w:rPr>
        <w:t xml:space="preserve">   “Про деякі питання національно-патріотичного виховання в закладах освіти України”.</w:t>
      </w:r>
    </w:p>
    <w:p>
      <w:pPr>
        <w:pStyle w:val="LOnormal"/>
        <w:spacing w:lineRule="auto" w:line="240" w:before="0" w:after="0"/>
        <w:jc w:val="both"/>
        <w:rPr/>
      </w:pPr>
      <w:r>
        <w:rPr>
          <w:rFonts w:eastAsia="Times New Roman" w:cs="Times New Roman" w:ascii="Times New Roman" w:hAnsi="Times New Roman"/>
          <w:b/>
        </w:rPr>
        <w:t>11).</w:t>
      </w:r>
      <w:r>
        <w:rPr>
          <w:rFonts w:eastAsia="Times New Roman" w:cs="Times New Roman" w:ascii="Times New Roman" w:hAnsi="Times New Roman"/>
        </w:rPr>
        <w:t xml:space="preserve"> </w:t>
      </w:r>
      <w:r>
        <w:rPr>
          <w:rFonts w:eastAsia="Times New Roman" w:cs="Times New Roman" w:ascii="Times New Roman" w:hAnsi="Times New Roman"/>
          <w:b/>
          <w:color w:val="0044CC"/>
        </w:rPr>
        <w:t xml:space="preserve">  </w:t>
      </w:r>
      <w:hyperlink r:id="rId27">
        <w:r>
          <w:rPr>
            <w:rFonts w:eastAsia="Times New Roman" w:cs="Times New Roman" w:ascii="Times New Roman" w:hAnsi="Times New Roman"/>
            <w:b/>
            <w:color w:val="0044CC"/>
            <w:u w:val="single"/>
          </w:rPr>
          <w:t>Лист МОН № 1/6355-22 від 14.06.22р.</w:t>
        </w:r>
      </w:hyperlink>
      <w:r>
        <w:rPr>
          <w:rFonts w:eastAsia="Times New Roman" w:cs="Times New Roman" w:ascii="Times New Roman" w:hAnsi="Times New Roman"/>
        </w:rPr>
        <w:t xml:space="preserve">   “Про Рекомендації щодо усунення ризиків торгівлі людьми у зв’язку з війною в Україні та гуманітарною кризою”.</w:t>
      </w:r>
    </w:p>
    <w:p>
      <w:pPr>
        <w:pStyle w:val="LOnormal"/>
        <w:spacing w:lineRule="auto" w:line="240" w:before="0" w:after="0"/>
        <w:jc w:val="both"/>
        <w:rPr/>
      </w:pPr>
      <w:r>
        <w:rPr>
          <w:rFonts w:eastAsia="Times New Roman" w:cs="Times New Roman" w:ascii="Times New Roman" w:hAnsi="Times New Roman"/>
          <w:b/>
        </w:rPr>
        <w:t>12).</w:t>
      </w:r>
      <w:r>
        <w:rPr>
          <w:rFonts w:eastAsia="Times New Roman" w:cs="Times New Roman" w:ascii="Times New Roman" w:hAnsi="Times New Roman"/>
        </w:rPr>
        <w:t xml:space="preserve"> </w:t>
      </w:r>
      <w:hyperlink r:id="rId28">
        <w:r>
          <w:rPr>
            <w:rFonts w:eastAsia="Times New Roman" w:cs="Times New Roman" w:ascii="Times New Roman" w:hAnsi="Times New Roman"/>
            <w:b/>
            <w:color w:val="1155CC"/>
            <w:u w:val="single"/>
          </w:rPr>
          <w:t>Лист МОН № 1/64355-22 від 15.06.22р.</w:t>
        </w:r>
      </w:hyperlink>
      <w:r>
        <w:rPr>
          <w:rFonts w:eastAsia="Times New Roman" w:cs="Times New Roman" w:ascii="Times New Roman" w:hAnsi="Times New Roman"/>
        </w:rPr>
        <w:t xml:space="preserve">   “</w:t>
      </w:r>
      <w:r>
        <w:rPr>
          <w:rFonts w:eastAsia="Times New Roman" w:cs="Times New Roman" w:ascii="Times New Roman" w:hAnsi="Times New Roman"/>
          <w:color w:val="333333"/>
        </w:rPr>
        <w:t>Щодо забезпечення освіти осіб з особливими освітніми потребами</w:t>
      </w:r>
      <w:r>
        <w:rPr>
          <w:rFonts w:eastAsia="Times New Roman" w:cs="Times New Roman" w:ascii="Times New Roman" w:hAnsi="Times New Roman"/>
        </w:rPr>
        <w:t>”.</w:t>
      </w:r>
    </w:p>
    <w:p>
      <w:pPr>
        <w:pStyle w:val="LOnormal"/>
        <w:spacing w:lineRule="auto" w:line="240" w:before="0" w:after="0"/>
        <w:jc w:val="both"/>
        <w:rPr/>
      </w:pPr>
      <w:r>
        <w:rPr>
          <w:rFonts w:eastAsia="Times New Roman" w:cs="Times New Roman" w:ascii="Times New Roman" w:hAnsi="Times New Roman"/>
          <w:b/>
        </w:rPr>
        <w:t>13).</w:t>
      </w:r>
      <w:r>
        <w:rPr>
          <w:rFonts w:eastAsia="Times New Roman" w:cs="Times New Roman" w:ascii="Times New Roman" w:hAnsi="Times New Roman"/>
        </w:rPr>
        <w:t xml:space="preserve">    </w:t>
      </w:r>
      <w:hyperlink r:id="rId29">
        <w:r>
          <w:rPr>
            <w:rFonts w:eastAsia="Times New Roman" w:cs="Times New Roman" w:ascii="Times New Roman" w:hAnsi="Times New Roman"/>
            <w:b/>
            <w:color w:val="0044CC"/>
            <w:u w:val="single"/>
          </w:rPr>
          <w:t>Лист ДСНС № 03-1870/162-2 від 14.06.22</w:t>
        </w:r>
      </w:hyperlink>
      <w:r>
        <w:rPr>
          <w:rFonts w:eastAsia="Times New Roman" w:cs="Times New Roman" w:ascii="Times New Roman" w:hAnsi="Times New Roman"/>
        </w:rPr>
        <w:t xml:space="preserve"> “Про організацію укриття працівників та дітей у закладах освіти”.</w:t>
      </w:r>
    </w:p>
    <w:p>
      <w:pPr>
        <w:pStyle w:val="LOnormal"/>
        <w:spacing w:lineRule="auto" w:line="240" w:before="0" w:after="0"/>
        <w:jc w:val="both"/>
        <w:rPr/>
      </w:pPr>
      <w:r>
        <w:rPr>
          <w:rFonts w:eastAsia="Times New Roman" w:cs="Times New Roman" w:ascii="Times New Roman" w:hAnsi="Times New Roman"/>
          <w:b/>
          <w:color w:val="000000"/>
        </w:rPr>
        <w:t>14)</w:t>
      </w:r>
      <w:r>
        <w:rPr>
          <w:rFonts w:eastAsia="Times New Roman" w:cs="Times New Roman" w:ascii="Times New Roman" w:hAnsi="Times New Roman"/>
          <w:color w:val="000000"/>
        </w:rPr>
        <w:t xml:space="preserve">. </w:t>
      </w:r>
      <w:hyperlink r:id="rId30">
        <w:r>
          <w:rPr>
            <w:rFonts w:eastAsia="Times New Roman" w:cs="Times New Roman" w:ascii="Times New Roman" w:hAnsi="Times New Roman"/>
            <w:b/>
            <w:color w:val="3465A4"/>
            <w:u w:val="single"/>
          </w:rPr>
          <w:t xml:space="preserve">Наказ МОН № </w:t>
        </w:r>
      </w:hyperlink>
      <w:hyperlink r:id="rId31">
        <w:r>
          <w:rPr>
            <w:rFonts w:eastAsia="Times New Roman" w:cs="Times New Roman" w:ascii="Times New Roman" w:hAnsi="Times New Roman"/>
            <w:b/>
            <w:color w:val="3465A4"/>
            <w:u w:val="single"/>
          </w:rPr>
          <w:t>1/13094</w:t>
        </w:r>
      </w:hyperlink>
      <w:hyperlink r:id="rId32">
        <w:r>
          <w:rPr>
            <w:rFonts w:eastAsia="Times New Roman" w:cs="Times New Roman" w:ascii="Times New Roman" w:hAnsi="Times New Roman"/>
            <w:b/>
            <w:color w:val="3465A4"/>
            <w:u w:val="single"/>
          </w:rPr>
          <w:t xml:space="preserve"> від </w:t>
        </w:r>
      </w:hyperlink>
      <w:hyperlink r:id="rId33">
        <w:r>
          <w:rPr>
            <w:rFonts w:eastAsia="Times New Roman" w:cs="Times New Roman" w:ascii="Times New Roman" w:hAnsi="Times New Roman"/>
            <w:b/>
            <w:color w:val="3465A4"/>
            <w:u w:val="single"/>
          </w:rPr>
          <w:t>31</w:t>
        </w:r>
      </w:hyperlink>
      <w:hyperlink r:id="rId34">
        <w:r>
          <w:rPr>
            <w:rFonts w:eastAsia="Times New Roman" w:cs="Times New Roman" w:ascii="Times New Roman" w:hAnsi="Times New Roman"/>
            <w:b/>
            <w:color w:val="3465A4"/>
            <w:u w:val="single"/>
          </w:rPr>
          <w:t>.0</w:t>
        </w:r>
      </w:hyperlink>
      <w:hyperlink r:id="rId35">
        <w:r>
          <w:rPr>
            <w:rFonts w:eastAsia="Times New Roman" w:cs="Times New Roman" w:ascii="Times New Roman" w:hAnsi="Times New Roman"/>
            <w:b/>
            <w:color w:val="3465A4"/>
            <w:u w:val="single"/>
          </w:rPr>
          <w:t>8</w:t>
        </w:r>
      </w:hyperlink>
      <w:hyperlink r:id="rId36">
        <w:r>
          <w:rPr>
            <w:rFonts w:eastAsia="Times New Roman" w:cs="Times New Roman" w:ascii="Times New Roman" w:hAnsi="Times New Roman"/>
            <w:b/>
            <w:color w:val="3465A4"/>
            <w:u w:val="single"/>
          </w:rPr>
          <w:t>.2</w:t>
        </w:r>
      </w:hyperlink>
      <w:hyperlink r:id="rId37">
        <w:r>
          <w:rPr>
            <w:rFonts w:eastAsia="Times New Roman" w:cs="Times New Roman" w:ascii="Times New Roman" w:hAnsi="Times New Roman"/>
            <w:b/>
            <w:color w:val="3465A4"/>
            <w:u w:val="single"/>
          </w:rPr>
          <w:t>3</w:t>
        </w:r>
      </w:hyperlink>
      <w:hyperlink r:id="rId38">
        <w:r>
          <w:rPr>
            <w:rFonts w:eastAsia="Times New Roman" w:cs="Times New Roman" w:ascii="Times New Roman" w:hAnsi="Times New Roman"/>
            <w:b/>
            <w:color w:val="3465A4"/>
            <w:u w:val="single"/>
          </w:rPr>
          <w:t>р.</w:t>
        </w:r>
      </w:hyperlink>
      <w:r>
        <w:rPr>
          <w:rFonts w:eastAsia="Times New Roman" w:cs="Times New Roman" w:ascii="Times New Roman" w:hAnsi="Times New Roman"/>
          <w:b/>
          <w:color w:val="000000"/>
        </w:rPr>
        <w:t xml:space="preserve"> «</w:t>
      </w:r>
      <w:r>
        <w:rPr>
          <w:rFonts w:eastAsia="Times New Roman" w:cs="Times New Roman" w:ascii="Times New Roman" w:hAnsi="Times New Roman"/>
          <w:b w:val="false"/>
          <w:bCs w:val="false"/>
          <w:color w:val="000000"/>
        </w:rPr>
        <w:t>Методичні рекомендації щодо організації освітнього процесу дітей з особливими освітніми потребами у 2023/2024 навчальному році» .</w:t>
      </w:r>
    </w:p>
    <w:p>
      <w:pPr>
        <w:pStyle w:val="LOnormal"/>
        <w:spacing w:lineRule="auto" w:line="240" w:before="0" w:after="0"/>
        <w:jc w:val="both"/>
        <w:rPr/>
      </w:pPr>
      <w:r>
        <w:rPr>
          <w:rFonts w:eastAsia="Times New Roman" w:cs="Times New Roman" w:ascii="Times New Roman" w:hAnsi="Times New Roman"/>
          <w:b/>
          <w:color w:val="000000"/>
        </w:rPr>
        <w:t>15).</w:t>
      </w:r>
      <w:r>
        <w:rPr>
          <w:rFonts w:eastAsia="Times New Roman" w:cs="Times New Roman" w:ascii="Times New Roman" w:hAnsi="Times New Roman"/>
          <w:color w:val="000000"/>
        </w:rPr>
        <w:t xml:space="preserve"> </w:t>
      </w:r>
      <w:hyperlink r:id="rId39">
        <w:r>
          <w:rPr>
            <w:rFonts w:eastAsia="Times New Roman" w:cs="Times New Roman" w:ascii="Times New Roman" w:hAnsi="Times New Roman"/>
            <w:b/>
            <w:color w:val="3465A4"/>
            <w:u w:val="single"/>
          </w:rPr>
          <w:t>Постанова КМУ № 711 від 24.06.22р.</w:t>
        </w:r>
      </w:hyperlink>
      <w:r>
        <w:rPr>
          <w:rFonts w:eastAsia="Times New Roman" w:cs="Times New Roman" w:ascii="Times New Roman" w:hAnsi="Times New Roman"/>
          <w:color w:val="3465A4"/>
        </w:rPr>
        <w:t xml:space="preserve"> </w:t>
      </w:r>
      <w:r>
        <w:rPr>
          <w:rFonts w:eastAsia="Times New Roman" w:cs="Times New Roman" w:ascii="Times New Roman" w:hAnsi="Times New Roman"/>
          <w:color w:val="000000"/>
        </w:rPr>
        <w:t>“Про початок навчального року під час дії правового режиму воєнного стану в Україні”</w:t>
      </w:r>
    </w:p>
    <w:p>
      <w:pPr>
        <w:pStyle w:val="LOnormal"/>
        <w:spacing w:lineRule="auto" w:line="240" w:before="0" w:after="0"/>
        <w:jc w:val="both"/>
        <w:rPr/>
      </w:pPr>
      <w:r>
        <w:rPr>
          <w:rFonts w:eastAsia="Times New Roman" w:cs="Times New Roman" w:ascii="Times New Roman" w:hAnsi="Times New Roman"/>
          <w:b/>
        </w:rPr>
        <w:t>16)</w:t>
      </w:r>
      <w:r>
        <w:rPr>
          <w:rFonts w:eastAsia="Times New Roman" w:cs="Times New Roman" w:ascii="Times New Roman" w:hAnsi="Times New Roman"/>
        </w:rPr>
        <w:t xml:space="preserve">.  </w:t>
      </w:r>
      <w:r>
        <w:rPr>
          <w:rFonts w:eastAsia="Times New Roman" w:cs="Times New Roman" w:ascii="Times New Roman" w:hAnsi="Times New Roman"/>
          <w:b/>
          <w:color w:val="0044CC"/>
          <w:u w:val="single"/>
        </w:rPr>
        <w:t>Лист МОН №1/12186-23</w:t>
      </w:r>
      <w:r>
        <w:rPr>
          <w:rFonts w:eastAsia="Times New Roman" w:cs="Times New Roman" w:ascii="Times New Roman" w:hAnsi="Times New Roman"/>
        </w:rPr>
        <w:t xml:space="preserve"> “Про підготовку до початку та особливості організації ОП</w:t>
      </w:r>
      <w:r>
        <w:rPr>
          <w:rFonts w:eastAsia="Times New Roman" w:cs="Times New Roman" w:ascii="Times New Roman" w:hAnsi="Times New Roman"/>
          <w:color w:val="000000"/>
        </w:rPr>
        <w:t xml:space="preserve"> в 2023/24 н.р.”</w:t>
      </w:r>
    </w:p>
    <w:p>
      <w:pPr>
        <w:pStyle w:val="LOnormal"/>
        <w:spacing w:lineRule="auto" w:line="240" w:before="0" w:after="0"/>
        <w:jc w:val="both"/>
        <w:rPr/>
      </w:pPr>
      <w:r>
        <w:rPr>
          <w:rFonts w:eastAsia="Times New Roman" w:cs="Times New Roman" w:ascii="Times New Roman" w:hAnsi="Times New Roman"/>
          <w:b/>
          <w:color w:val="000000"/>
        </w:rPr>
        <w:t xml:space="preserve">17).  </w:t>
      </w:r>
      <w:hyperlink r:id="rId40">
        <w:r>
          <w:rPr>
            <w:rFonts w:eastAsia="Times New Roman" w:cs="Times New Roman" w:ascii="Times New Roman" w:hAnsi="Times New Roman"/>
            <w:b/>
            <w:color w:val="3465A4"/>
            <w:u w:val="single"/>
          </w:rPr>
          <w:t>Лист МОН № 1/7707-22 від 11.07.22р.</w:t>
        </w:r>
      </w:hyperlink>
      <w:r>
        <w:rPr>
          <w:rFonts w:eastAsia="Times New Roman" w:cs="Times New Roman" w:ascii="Times New Roman" w:hAnsi="Times New Roman"/>
          <w:color w:val="000000"/>
        </w:rPr>
        <w:t xml:space="preserve"> “Про підготовку ЗО до нового н.р. та опалювального сезону в умовах воєнного стану”  </w:t>
      </w:r>
    </w:p>
    <w:p>
      <w:pPr>
        <w:pStyle w:val="LOnormal"/>
        <w:spacing w:lineRule="auto" w:line="240" w:before="0" w:after="0"/>
        <w:jc w:val="both"/>
        <w:rPr/>
      </w:pPr>
      <w:r>
        <w:rPr>
          <w:rFonts w:eastAsia="Times New Roman" w:cs="Times New Roman" w:ascii="Times New Roman" w:hAnsi="Times New Roman"/>
          <w:b/>
          <w:color w:val="000000"/>
        </w:rPr>
        <w:t>18).</w:t>
      </w:r>
      <w:r>
        <w:rPr>
          <w:rFonts w:eastAsia="Times New Roman" w:cs="Times New Roman" w:ascii="Times New Roman" w:hAnsi="Times New Roman"/>
          <w:color w:val="000000"/>
        </w:rPr>
        <w:t xml:space="preserve">   </w:t>
      </w:r>
      <w:r>
        <w:rPr>
          <w:rFonts w:eastAsia="Times New Roman" w:cs="Times New Roman" w:ascii="Times New Roman" w:hAnsi="Times New Roman"/>
          <w:color w:val="3465A4"/>
        </w:rPr>
        <w:t xml:space="preserve"> </w:t>
      </w:r>
      <w:hyperlink r:id="rId41">
        <w:r>
          <w:rPr>
            <w:rFonts w:eastAsia="Times New Roman" w:cs="Times New Roman" w:ascii="Times New Roman" w:hAnsi="Times New Roman"/>
            <w:b/>
            <w:color w:val="3465A4"/>
            <w:u w:val="single"/>
          </w:rPr>
          <w:t>Лист МОН № 1/8794-22 від 02.08.2022р</w:t>
        </w:r>
      </w:hyperlink>
      <w:hyperlink r:id="rId42">
        <w:r>
          <w:rPr>
            <w:rFonts w:eastAsia="Times New Roman" w:cs="Times New Roman" w:ascii="Times New Roman" w:hAnsi="Times New Roman"/>
            <w:b/>
            <w:color w:val="000000"/>
            <w:u w:val="single"/>
          </w:rPr>
          <w:t>.</w:t>
        </w:r>
      </w:hyperlink>
      <w:r>
        <w:rPr>
          <w:rFonts w:eastAsia="Times New Roman" w:cs="Times New Roman" w:ascii="Times New Roman" w:hAnsi="Times New Roman"/>
          <w:color w:val="000000"/>
        </w:rPr>
        <w:t xml:space="preserve">  “Щодо діяльності психологічної служби у системі освіти у 2023/2024 н.р.</w:t>
      </w:r>
      <w:r>
        <w:rPr>
          <w:rFonts w:eastAsia="Times New Roman" w:cs="Times New Roman" w:ascii="Times New Roman" w:hAnsi="Times New Roman"/>
          <w:color w:val="FF0000"/>
        </w:rPr>
        <w:t>”</w:t>
      </w:r>
    </w:p>
    <w:p>
      <w:pPr>
        <w:pStyle w:val="LOnormal"/>
        <w:spacing w:lineRule="auto" w:line="240" w:before="0" w:after="0"/>
        <w:jc w:val="both"/>
        <w:rPr/>
      </w:pPr>
      <w:r>
        <w:rPr>
          <w:rFonts w:eastAsia="Times New Roman" w:cs="Times New Roman" w:ascii="Times New Roman" w:hAnsi="Times New Roman"/>
          <w:b/>
          <w:color w:val="0070C0"/>
        </w:rPr>
        <w:t>19)</w:t>
      </w:r>
      <w:r>
        <w:rPr>
          <w:rFonts w:eastAsia="Times New Roman" w:cs="Times New Roman" w:ascii="Times New Roman" w:hAnsi="Times New Roman"/>
          <w:color w:val="0070C0"/>
        </w:rPr>
        <w:t xml:space="preserve">. </w:t>
      </w:r>
      <w:hyperlink r:id="rId43">
        <w:r>
          <w:rPr>
            <w:rFonts w:eastAsia="Times New Roman" w:cs="Times New Roman" w:ascii="Times New Roman" w:hAnsi="Times New Roman"/>
            <w:b/>
            <w:color w:val="0070C0"/>
            <w:u w:val="single"/>
          </w:rPr>
          <w:t>Наказ МОН № 563 від 15.05.2023р.</w:t>
        </w:r>
      </w:hyperlink>
      <w:r>
        <w:rPr>
          <w:rFonts w:cs="Times New Roman" w:ascii="Times New Roman" w:hAnsi="Times New Roman"/>
          <w:b/>
          <w:bCs/>
          <w:color w:val="0070C0"/>
          <w:sz w:val="32"/>
          <w:szCs w:val="32"/>
          <w:highlight w:val="white"/>
        </w:rPr>
        <w:t xml:space="preserve"> </w:t>
      </w:r>
      <w:r>
        <w:rPr>
          <w:rFonts w:cs="Times New Roman" w:ascii="Times New Roman" w:hAnsi="Times New Roman"/>
          <w:b/>
          <w:bCs/>
          <w:color w:val="333333"/>
          <w:sz w:val="32"/>
          <w:szCs w:val="32"/>
          <w:highlight w:val="white"/>
        </w:rPr>
        <w:t>«</w:t>
      </w:r>
      <w:r>
        <w:rPr>
          <w:rFonts w:cs="Times New Roman" w:ascii="Times New Roman" w:hAnsi="Times New Roman"/>
          <w:bCs/>
          <w:color w:val="333333"/>
          <w:sz w:val="24"/>
          <w:szCs w:val="24"/>
          <w:highlight w:val="white"/>
        </w:rPr>
        <w:t>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p>
    <w:p>
      <w:pPr>
        <w:pStyle w:val="LOnormal"/>
        <w:spacing w:lineRule="auto" w:line="240" w:before="0" w:after="0"/>
        <w:jc w:val="both"/>
        <w:rPr/>
      </w:pPr>
      <w:r>
        <w:rPr>
          <w:rFonts w:eastAsia="Times New Roman" w:cs="Times New Roman" w:ascii="Times New Roman" w:hAnsi="Times New Roman"/>
          <w:b/>
        </w:rPr>
        <w:t>29).</w:t>
      </w:r>
      <w:r>
        <w:rPr>
          <w:rFonts w:eastAsia="Times New Roman" w:cs="Times New Roman" w:ascii="Times New Roman" w:hAnsi="Times New Roman"/>
          <w:i/>
          <w:color w:val="3465A4"/>
        </w:rPr>
        <w:t xml:space="preserve"> </w:t>
      </w:r>
      <w:r>
        <w:rPr>
          <w:rFonts w:eastAsia="Times New Roman" w:cs="Times New Roman" w:ascii="Times New Roman" w:hAnsi="Times New Roman"/>
          <w:b/>
          <w:color w:val="3465A4"/>
          <w:u w:val="single"/>
        </w:rPr>
        <w:t>Про ДПА у 2024 р</w:t>
      </w:r>
      <w:r>
        <w:rPr>
          <w:rFonts w:eastAsia="Times New Roman" w:cs="Times New Roman" w:ascii="Times New Roman" w:hAnsi="Times New Roman"/>
          <w:b/>
          <w:u w:val="single"/>
        </w:rPr>
        <w:t>.</w:t>
      </w:r>
      <w:r>
        <w:rPr>
          <w:rFonts w:eastAsia="Times New Roman" w:cs="Times New Roman" w:ascii="Times New Roman" w:hAnsi="Times New Roman"/>
          <w:i/>
        </w:rPr>
        <w:t xml:space="preserve"> буде  в окремих  наказах МОН України, очікуємо... </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40" w:before="0" w:after="0"/>
        <w:jc w:val="both"/>
        <w:rPr/>
      </w:pPr>
      <w:r>
        <w:rPr>
          <w:rFonts w:eastAsia="Times New Roman" w:cs="Times New Roman" w:ascii="Times New Roman" w:hAnsi="Times New Roman"/>
          <w:b/>
          <w:u w:val="single"/>
        </w:rPr>
        <w:t>Освітня програма</w:t>
      </w:r>
      <w:r>
        <w:rPr>
          <w:rFonts w:eastAsia="Times New Roman" w:cs="Times New Roman" w:ascii="Times New Roman" w:hAnsi="Times New Roman"/>
          <w:b/>
        </w:rPr>
        <w:t xml:space="preserve"> </w:t>
      </w:r>
      <w:r>
        <w:rPr>
          <w:rFonts w:eastAsia="Times New Roman" w:cs="Times New Roman" w:ascii="Times New Roman" w:hAnsi="Times New Roman"/>
          <w:b/>
          <w:i/>
        </w:rPr>
        <w:t>визначає</w:t>
      </w:r>
      <w:r>
        <w:rPr>
          <w:rFonts w:eastAsia="Times New Roman" w:cs="Times New Roman" w:ascii="Times New Roman" w:hAnsi="Times New Roman"/>
          <w:b/>
        </w:rPr>
        <w:t xml:space="preserve">: </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форми здобуття освіти  та рівні освіти;</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режим роботи;</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вимоги до осіб, які можуть розпочинати здобуття освіти;</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загальний обсяг навчального навантаження, розподіл на тиждень,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очікувані результати навчання здобувачів освіти;</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оцінювання навчальних досягнень здобувачів освіти;</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навчання за наскрізними лініями; </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форми та методи організації освітнього процесу;</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освітні галузі та навчальні програми;</w:t>
      </w:r>
    </w:p>
    <w:p>
      <w:pPr>
        <w:pStyle w:val="LOnormal"/>
        <w:numPr>
          <w:ilvl w:val="0"/>
          <w:numId w:val="12"/>
        </w:numPr>
        <w:tabs>
          <w:tab w:val="clear" w:pos="720"/>
          <w:tab w:val="left" w:pos="127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опис та інструменти системи внутрішнього забезпечення якості освіти.</w:t>
      </w:r>
    </w:p>
    <w:p>
      <w:pPr>
        <w:pStyle w:val="LOnormal"/>
        <w:tabs>
          <w:tab w:val="clear" w:pos="720"/>
          <w:tab w:val="left" w:pos="1276" w:leader="none"/>
        </w:tabs>
        <w:spacing w:lineRule="auto" w:line="240" w:before="0" w:after="0"/>
        <w:jc w:val="both"/>
        <w:rPr/>
      </w:pPr>
      <w:r>
        <w:rPr>
          <w:rFonts w:eastAsia="Times New Roman" w:cs="Times New Roman" w:ascii="Times New Roman" w:hAnsi="Times New Roman"/>
          <w:b/>
          <w:u w:val="single"/>
        </w:rPr>
        <w:t xml:space="preserve">Освітню програму </w:t>
      </w:r>
      <w:r>
        <w:rPr>
          <w:rFonts w:eastAsia="Times New Roman" w:cs="Times New Roman" w:ascii="Times New Roman" w:hAnsi="Times New Roman"/>
          <w:b/>
          <w:i/>
        </w:rPr>
        <w:t>побудовано із урахуванням таких принципів</w:t>
      </w:r>
      <w:r>
        <w:rPr>
          <w:rFonts w:eastAsia="Times New Roman" w:cs="Times New Roman" w:ascii="Times New Roman" w:hAnsi="Times New Roman"/>
          <w:i/>
        </w:rPr>
        <w:t>:</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дитиноцентрованості та природовідповідності;</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узгодження цілей, змісту і очікуваних результатів навчання;</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науковості, доступності та практичної спрямованості змісту;</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наступності і перспективності навчання;</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взаємопов'язаного формування ключових і предметних компетентностей;</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логічної послідовності і достатності засвоєння учнями предметних компетентностей;</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можливостей реалізації змісту освіти через предмети або інтегровані курси;</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творчого використання вчителем програми залежно від умов навчання;</w:t>
      </w:r>
    </w:p>
    <w:p>
      <w:pPr>
        <w:pStyle w:val="LOnormal"/>
        <w:numPr>
          <w:ilvl w:val="0"/>
          <w:numId w:val="1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адаптації до індивідуальних особливостей, інтелектуальних і фізичних можливостей, потреб та інтересів здобувачів освіти.</w:t>
      </w:r>
    </w:p>
    <w:p>
      <w:pPr>
        <w:pStyle w:val="Style15"/>
        <w:shd w:val="clear" w:fill="FFFFFF"/>
        <w:ind w:left="1068" w:right="0" w:hanging="0"/>
        <w:jc w:val="left"/>
        <w:rPr>
          <w:b/>
          <w:b/>
        </w:rPr>
      </w:pPr>
      <w:r>
        <w:rPr>
          <w:b/>
        </w:rPr>
      </w:r>
      <w:bookmarkStart w:id="4" w:name="_1fob9te"/>
      <w:bookmarkStart w:id="5" w:name="_1fob9te"/>
      <w:bookmarkEnd w:id="5"/>
      <w:r>
        <w:br w:type="page"/>
      </w:r>
    </w:p>
    <w:p>
      <w:pPr>
        <w:pStyle w:val="Style15"/>
        <w:shd w:val="clear" w:fill="FFFFFF"/>
        <w:ind w:left="0" w:right="0" w:firstLine="284"/>
        <w:rPr>
          <w:b/>
          <w:b/>
          <w:u w:val="single"/>
        </w:rPr>
      </w:pPr>
      <w:bookmarkStart w:id="6" w:name="_wbahl8srnldz"/>
      <w:bookmarkEnd w:id="6"/>
      <w:r>
        <w:rPr>
          <w:b/>
          <w:u w:val="single"/>
        </w:rPr>
        <w:t>ІІ. Вступ</w:t>
      </w:r>
    </w:p>
    <w:p>
      <w:pPr>
        <w:pStyle w:val="LOnormal"/>
        <w:shd w:val="clear" w:fill="FFFFFF"/>
        <w:spacing w:lineRule="auto" w:line="240" w:before="0" w:after="0"/>
        <w:ind w:left="0" w:right="0" w:firstLine="284"/>
        <w:jc w:val="both"/>
        <w:rPr/>
      </w:pPr>
      <w:r>
        <w:rPr>
          <w:rFonts w:eastAsia="Times New Roman" w:cs="Times New Roman" w:ascii="Times New Roman" w:hAnsi="Times New Roman"/>
          <w:b/>
          <w:i/>
          <w:sz w:val="24"/>
          <w:szCs w:val="24"/>
        </w:rPr>
        <w:t xml:space="preserve">Освітня програма Бобрицької гімназії </w:t>
      </w:r>
      <w:r>
        <w:rPr>
          <w:rFonts w:eastAsia="Times New Roman" w:cs="Times New Roman" w:ascii="Times New Roman" w:hAnsi="Times New Roman"/>
          <w:b/>
          <w:i/>
          <w:lang w:eastAsia="en-US" w:bidi="ar-SA"/>
        </w:rPr>
        <w:t xml:space="preserve">Великодимерської селищної ради Броварського району Київської області </w:t>
      </w:r>
      <w:r>
        <w:rPr>
          <w:rFonts w:cs="Times New Roman" w:ascii="Times New Roman" w:hAnsi="Times New Roman"/>
          <w:sz w:val="24"/>
          <w:szCs w:val="24"/>
        </w:rPr>
        <w:t>(далі за текстом – Гімназія, заклад освіти</w:t>
      </w:r>
      <w:r>
        <w:rPr>
          <w:sz w:val="28"/>
          <w:szCs w:val="28"/>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i/>
          <w:sz w:val="24"/>
          <w:szCs w:val="24"/>
          <w:highlight w:val="white"/>
        </w:rPr>
        <w:t>– </w:t>
      </w:r>
      <w:r>
        <w:rPr>
          <w:rFonts w:eastAsia="Times New Roman" w:cs="Times New Roman" w:ascii="Times New Roman" w:hAnsi="Times New Roman"/>
          <w:sz w:val="24"/>
          <w:szCs w:val="24"/>
          <w:highlight w:val="white"/>
        </w:rPr>
        <w:t xml:space="preserve">це єдиний комплекс освітніх компонентів, спланованих і організованих закладом ЗСО для досягнення учнями результатів навчання. </w:t>
      </w:r>
      <w:r>
        <w:rPr>
          <w:rFonts w:eastAsia="Times New Roman" w:cs="Times New Roman" w:ascii="Times New Roman" w:hAnsi="Times New Roman"/>
          <w:sz w:val="24"/>
          <w:szCs w:val="24"/>
        </w:rPr>
        <w:t>Відповідно до</w:t>
      </w:r>
      <w:r>
        <w:fldChar w:fldCharType="begin"/>
      </w:r>
      <w:r>
        <w:rPr>
          <w:sz w:val="24"/>
          <w:szCs w:val="24"/>
          <w:rFonts w:eastAsia="Times New Roman" w:cs="Times New Roman" w:ascii="Times New Roman" w:hAnsi="Times New Roman"/>
        </w:rPr>
        <w:instrText> HYPERLINK "http://zakon5.rada.gov.ua/laws/show/2145-19/paran186" \l "n186"</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 п.3 ст.12 ЗУ «Про освіту»</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повна ЗСО має три рівня освіти – початкова освіта, базова середня освіта та профільна середня освіта, що відповідає впровадженню відповідних стандартів - на 2023/2024 н.р. складено наскрізну освітню програму. </w:t>
      </w:r>
    </w:p>
    <w:p>
      <w:pPr>
        <w:pStyle w:val="LOnormal"/>
        <w:shd w:val="clear" w:fill="FFFFFF"/>
        <w:spacing w:lineRule="auto" w:line="240" w:before="0" w:after="0"/>
        <w:ind w:left="0" w:right="0" w:firstLine="284"/>
        <w:jc w:val="both"/>
        <w:rPr/>
      </w:pPr>
      <w:hyperlink r:id="rId44">
        <w:r>
          <w:rPr>
            <w:rFonts w:eastAsia="Times New Roman" w:cs="Times New Roman" w:ascii="Times New Roman" w:hAnsi="Times New Roman"/>
            <w:b/>
            <w:i/>
            <w:sz w:val="24"/>
            <w:szCs w:val="24"/>
          </w:rPr>
          <w:t>Державний стандарт початкової загальної освіти</w:t>
        </w:r>
      </w:hyperlink>
      <w:r>
        <w:rPr>
          <w:rFonts w:eastAsia="Times New Roman" w:cs="Times New Roman" w:ascii="Times New Roman" w:hAnsi="Times New Roman"/>
          <w:b/>
          <w:i/>
          <w:sz w:val="24"/>
          <w:szCs w:val="24"/>
        </w:rPr>
        <w:t xml:space="preserve">: </w:t>
      </w:r>
      <w:r>
        <w:rPr>
          <w:rFonts w:eastAsia="Times New Roman" w:cs="Times New Roman" w:ascii="Times New Roman" w:hAnsi="Times New Roman"/>
          <w:sz w:val="24"/>
          <w:szCs w:val="24"/>
          <w:u w:val="single"/>
        </w:rPr>
        <w:t xml:space="preserve">із 01.09.18р. </w:t>
      </w:r>
      <w:r>
        <w:rPr>
          <w:rFonts w:eastAsia="Times New Roman" w:cs="Times New Roman" w:ascii="Times New Roman" w:hAnsi="Times New Roman"/>
          <w:sz w:val="24"/>
          <w:szCs w:val="24"/>
        </w:rPr>
        <w:t>в Бобрицької гімназії</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впроваджується НУШ, щороку функціонували один клас на паралель. Для них: </w:t>
      </w:r>
      <w:r>
        <w:rPr>
          <w:rFonts w:eastAsia="Times New Roman" w:cs="Times New Roman" w:ascii="Times New Roman" w:hAnsi="Times New Roman"/>
          <w:i/>
          <w:sz w:val="24"/>
          <w:szCs w:val="24"/>
        </w:rPr>
        <w:t xml:space="preserve">створено </w:t>
      </w:r>
      <w:r>
        <w:rPr>
          <w:rFonts w:eastAsia="Times New Roman" w:cs="Times New Roman" w:ascii="Times New Roman" w:hAnsi="Times New Roman"/>
          <w:i/>
          <w:sz w:val="24"/>
          <w:szCs w:val="24"/>
          <w:u w:val="single"/>
        </w:rPr>
        <w:t>освітнє середовище</w:t>
      </w:r>
      <w:r>
        <w:rPr>
          <w:rFonts w:eastAsia="Times New Roman" w:cs="Times New Roman" w:ascii="Times New Roman" w:hAnsi="Times New Roman"/>
          <w:i/>
          <w:sz w:val="24"/>
          <w:szCs w:val="24"/>
        </w:rPr>
        <w:t xml:space="preserve"> із розподілом приміщення кабінетів на відповідні осередки; забезпечено ресурсами для навчання (</w:t>
      </w:r>
      <w:r>
        <w:rPr>
          <w:rFonts w:eastAsia="Times New Roman" w:cs="Times New Roman" w:ascii="Times New Roman" w:hAnsi="Times New Roman"/>
          <w:i/>
          <w:sz w:val="24"/>
          <w:szCs w:val="24"/>
          <w:u w:val="single"/>
        </w:rPr>
        <w:t>підручники</w:t>
      </w:r>
      <w:r>
        <w:rPr>
          <w:rFonts w:eastAsia="Times New Roman" w:cs="Times New Roman" w:ascii="Times New Roman" w:hAnsi="Times New Roman"/>
          <w:i/>
          <w:sz w:val="24"/>
          <w:szCs w:val="24"/>
        </w:rPr>
        <w:t xml:space="preserve">, відповідні </w:t>
      </w:r>
      <w:r>
        <w:rPr>
          <w:rFonts w:eastAsia="Times New Roman" w:cs="Times New Roman" w:ascii="Times New Roman" w:hAnsi="Times New Roman"/>
          <w:i/>
          <w:sz w:val="24"/>
          <w:szCs w:val="24"/>
          <w:u w:val="single"/>
        </w:rPr>
        <w:t>дидактичні матеріали</w:t>
      </w:r>
      <w:r>
        <w:rPr>
          <w:rFonts w:eastAsia="Times New Roman" w:cs="Times New Roman" w:ascii="Times New Roman" w:hAnsi="Times New Roman"/>
          <w:i/>
          <w:sz w:val="24"/>
          <w:szCs w:val="24"/>
        </w:rPr>
        <w:t xml:space="preserve"> та </w:t>
      </w:r>
      <w:r>
        <w:rPr>
          <w:rFonts w:eastAsia="Times New Roman" w:cs="Times New Roman" w:ascii="Times New Roman" w:hAnsi="Times New Roman"/>
          <w:i/>
          <w:sz w:val="24"/>
          <w:szCs w:val="24"/>
          <w:u w:val="single"/>
        </w:rPr>
        <w:t>технічне оснащення)</w:t>
      </w: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u w:val="single"/>
        </w:rPr>
        <w:t>освітній процес</w:t>
      </w:r>
      <w:r>
        <w:rPr>
          <w:rFonts w:eastAsia="Times New Roman" w:cs="Times New Roman" w:ascii="Times New Roman" w:hAnsi="Times New Roman"/>
          <w:i/>
          <w:sz w:val="24"/>
          <w:szCs w:val="24"/>
        </w:rPr>
        <w:t xml:space="preserve"> відбувається через призму </w:t>
      </w:r>
      <w:r>
        <w:rPr>
          <w:rFonts w:eastAsia="Times New Roman" w:cs="Times New Roman" w:ascii="Times New Roman" w:hAnsi="Times New Roman"/>
          <w:i/>
          <w:sz w:val="24"/>
          <w:szCs w:val="24"/>
          <w:u w:val="single"/>
        </w:rPr>
        <w:t>наскрізних ліній</w:t>
      </w:r>
      <w:r>
        <w:rPr>
          <w:rFonts w:eastAsia="Times New Roman" w:cs="Times New Roman" w:ascii="Times New Roman" w:hAnsi="Times New Roman"/>
          <w:i/>
          <w:sz w:val="24"/>
          <w:szCs w:val="24"/>
        </w:rPr>
        <w:t xml:space="preserve"> та базується на партнерських відносинах вчителя, учня та його батьків; </w:t>
      </w:r>
      <w:r>
        <w:rPr>
          <w:rFonts w:eastAsia="Times New Roman" w:cs="Times New Roman" w:ascii="Times New Roman" w:hAnsi="Times New Roman"/>
          <w:i/>
          <w:sz w:val="24"/>
          <w:szCs w:val="24"/>
          <w:u w:val="single"/>
        </w:rPr>
        <w:t>навчальні програми</w:t>
      </w:r>
      <w:r>
        <w:rPr>
          <w:rFonts w:eastAsia="Times New Roman" w:cs="Times New Roman" w:ascii="Times New Roman" w:hAnsi="Times New Roman"/>
          <w:i/>
          <w:sz w:val="24"/>
          <w:szCs w:val="24"/>
        </w:rPr>
        <w:t xml:space="preserve"> відповідно до Типової освітньої програми ПШ виконуються так, що в атмосфері довіри й взаємоповаги реалізується </w:t>
      </w:r>
      <w:r>
        <w:rPr>
          <w:rFonts w:eastAsia="Times New Roman" w:cs="Times New Roman" w:ascii="Times New Roman" w:hAnsi="Times New Roman"/>
          <w:i/>
          <w:sz w:val="24"/>
          <w:szCs w:val="24"/>
          <w:u w:val="single"/>
        </w:rPr>
        <w:t>право дитини на гру</w:t>
      </w:r>
      <w:r>
        <w:rPr>
          <w:rFonts w:eastAsia="Times New Roman" w:cs="Times New Roman" w:ascii="Times New Roman" w:hAnsi="Times New Roman"/>
          <w:i/>
          <w:sz w:val="24"/>
          <w:szCs w:val="24"/>
        </w:rPr>
        <w:t xml:space="preserve"> із плеканням самостійності та незалежного мислення кожного учня. </w:t>
      </w:r>
      <w:r>
        <w:rPr>
          <w:rFonts w:eastAsia="Times New Roman" w:cs="Times New Roman" w:ascii="Times New Roman" w:hAnsi="Times New Roman"/>
          <w:sz w:val="24"/>
          <w:szCs w:val="24"/>
        </w:rPr>
        <w:t xml:space="preserve">Оновлені програми й, відповідно, оновлені підходи до навчання учнів 1-4 класів сприяють успішному розвитку таких умінь, як: </w:t>
      </w:r>
      <w:r>
        <w:rPr>
          <w:rFonts w:eastAsia="Times New Roman" w:cs="Times New Roman" w:ascii="Times New Roman" w:hAnsi="Times New Roman"/>
          <w:i/>
          <w:sz w:val="24"/>
          <w:szCs w:val="24"/>
        </w:rPr>
        <w:t xml:space="preserve">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r>
        <w:rPr>
          <w:rFonts w:eastAsia="Times New Roman" w:cs="Times New Roman" w:ascii="Times New Roman" w:hAnsi="Times New Roman"/>
          <w:sz w:val="24"/>
          <w:szCs w:val="24"/>
        </w:rPr>
        <w:t>Навчання учнів НУШ відбувається на засадах розвитку життєвих навичок.</w:t>
      </w:r>
    </w:p>
    <w:p>
      <w:pPr>
        <w:pStyle w:val="LOnormal"/>
        <w:shd w:val="clear" w:fill="FFFFFF"/>
        <w:spacing w:lineRule="auto" w:line="240" w:before="0" w:after="0"/>
        <w:ind w:left="0" w:right="0" w:firstLine="284"/>
        <w:jc w:val="both"/>
        <w:rPr/>
      </w:pPr>
      <w:r>
        <w:rPr>
          <w:rFonts w:eastAsia="Times New Roman" w:cs="Times New Roman" w:ascii="Times New Roman" w:hAnsi="Times New Roman"/>
          <w:b/>
          <w:i/>
          <w:sz w:val="24"/>
          <w:szCs w:val="24"/>
        </w:rPr>
        <w:t>Державний стандарт базової середньої освіти</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НУШ:</w:t>
      </w:r>
      <w:r>
        <w:rPr>
          <w:rFonts w:eastAsia="Times New Roman" w:cs="Times New Roman" w:ascii="Times New Roman" w:hAnsi="Times New Roman"/>
          <w:sz w:val="24"/>
          <w:szCs w:val="24"/>
        </w:rPr>
        <w:t xml:space="preserve"> із 01.09.22р. впроваджується держстандарт НУШ для учні 5- 6 класів. У держстандарті немає поділу на предмети, натомість є освітні галузі, які можна вивчати як через окремий предмет, так і комбінувати їх для інтеграції: мовно-літературна, математична, природнича, технологічна, інформатична, соціальна і здоров’язбережувальна, громадянська та історична, мистецька, фізичної культура. Для кожної галузі Державний стандарт описує мету і групи загальних результатів, які уточнюються через обов’язкові результати для кожного з циклів. Саме тому кожна освітня галузь має потенціал для розвитку кожної компетентності.</w:t>
      </w:r>
    </w:p>
    <w:p>
      <w:pPr>
        <w:pStyle w:val="LOnormal"/>
        <w:shd w:val="clear" w:fill="FFFFFF"/>
        <w:spacing w:lineRule="auto" w:line="240" w:before="0" w:after="0"/>
        <w:ind w:left="0" w:right="0" w:firstLine="284"/>
        <w:jc w:val="both"/>
        <w:rPr/>
      </w:pPr>
      <w:r>
        <w:rPr>
          <w:rFonts w:eastAsia="Times New Roman" w:cs="Times New Roman" w:ascii="Times New Roman" w:hAnsi="Times New Roman"/>
          <w:b/>
          <w:i/>
          <w:sz w:val="24"/>
          <w:szCs w:val="24"/>
        </w:rPr>
        <w:t>Державний стандарт базової середньої освіти</w:t>
      </w:r>
      <w:r>
        <w:rPr>
          <w:rFonts w:eastAsia="Times New Roman" w:cs="Times New Roman" w:ascii="Times New Roman" w:hAnsi="Times New Roman"/>
          <w:sz w:val="24"/>
          <w:szCs w:val="24"/>
        </w:rPr>
        <w:t xml:space="preserve">: учні 7-9 класів завершують вивчення предметів в умовах стандартної організації освітнього процесу. Крім уроків, вчителі проводять заходи, що спрямовані на підвищення інтересу до навчання: тематичні дні /тижні, декади/ наприкінці кожного семестру, коли узагальнюючі уроки проводяться нестандартно: круглі столи, вікторини, віртуальні екскурсії, брейн-ринги, конкурси, змагання тощо. </w:t>
      </w:r>
    </w:p>
    <w:p>
      <w:pPr>
        <w:pStyle w:val="LOnormal"/>
        <w:shd w:val="clear" w:fill="FFFFFF"/>
        <w:spacing w:lineRule="auto" w:line="240" w:before="0" w:after="0"/>
        <w:ind w:left="0" w:right="0" w:firstLine="284"/>
        <w:jc w:val="both"/>
        <w:rPr/>
      </w:pPr>
      <w:r>
        <w:rPr>
          <w:rFonts w:eastAsia="Times New Roman" w:cs="Times New Roman" w:ascii="Times New Roman" w:hAnsi="Times New Roman"/>
          <w:sz w:val="24"/>
          <w:szCs w:val="24"/>
        </w:rPr>
        <w:t xml:space="preserve">Специфіка базової освіти в 5-9 класах спрямована на: </w:t>
      </w:r>
      <w:r>
        <w:rPr>
          <w:rFonts w:eastAsia="Times New Roman" w:cs="Times New Roman" w:ascii="Times New Roman" w:hAnsi="Times New Roman"/>
          <w:i/>
          <w:sz w:val="24"/>
          <w:szCs w:val="24"/>
          <w:u w:val="single"/>
        </w:rPr>
        <w:t>формування</w:t>
      </w:r>
      <w:r>
        <w:rPr>
          <w:rFonts w:eastAsia="Times New Roman" w:cs="Times New Roman" w:ascii="Times New Roman" w:hAnsi="Times New Roman"/>
          <w:i/>
          <w:sz w:val="24"/>
          <w:szCs w:val="24"/>
        </w:rPr>
        <w:t xml:space="preserve"> наукового світогляду учнів, інтеграцію особистості учня в систему національної /світової/ культури, формування загальної культури людини, </w:t>
      </w:r>
      <w:r>
        <w:rPr>
          <w:rFonts w:eastAsia="Times New Roman" w:cs="Times New Roman" w:ascii="Times New Roman" w:hAnsi="Times New Roman"/>
          <w:i/>
          <w:sz w:val="24"/>
          <w:szCs w:val="24"/>
          <w:u w:val="single"/>
        </w:rPr>
        <w:t>створення</w:t>
      </w: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u w:val="single"/>
        </w:rPr>
        <w:t>основи</w:t>
      </w:r>
      <w:r>
        <w:rPr>
          <w:rFonts w:eastAsia="Times New Roman" w:cs="Times New Roman" w:ascii="Times New Roman" w:hAnsi="Times New Roman"/>
          <w:i/>
          <w:sz w:val="24"/>
          <w:szCs w:val="24"/>
        </w:rPr>
        <w:t xml:space="preserve"> для усвідомленого вибору подальшої освіти, </w:t>
      </w:r>
      <w:r>
        <w:rPr>
          <w:rFonts w:eastAsia="Times New Roman" w:cs="Times New Roman" w:ascii="Times New Roman" w:hAnsi="Times New Roman"/>
          <w:i/>
          <w:sz w:val="24"/>
          <w:szCs w:val="24"/>
          <w:u w:val="single"/>
        </w:rPr>
        <w:t>формування потреби</w:t>
      </w:r>
      <w:r>
        <w:rPr>
          <w:rFonts w:eastAsia="Times New Roman" w:cs="Times New Roman" w:ascii="Times New Roman" w:hAnsi="Times New Roman"/>
          <w:i/>
          <w:sz w:val="24"/>
          <w:szCs w:val="24"/>
        </w:rPr>
        <w:t xml:space="preserve"> в самоосвіті та саморозвитку, </w:t>
      </w:r>
      <w:r>
        <w:rPr>
          <w:rFonts w:eastAsia="Times New Roman" w:cs="Times New Roman" w:ascii="Times New Roman" w:hAnsi="Times New Roman"/>
          <w:i/>
          <w:sz w:val="24"/>
          <w:szCs w:val="24"/>
          <w:u w:val="single"/>
        </w:rPr>
        <w:t>виховання поваги</w:t>
      </w:r>
      <w:r>
        <w:rPr>
          <w:rFonts w:eastAsia="Times New Roman" w:cs="Times New Roman" w:ascii="Times New Roman" w:hAnsi="Times New Roman"/>
          <w:i/>
          <w:sz w:val="24"/>
          <w:szCs w:val="24"/>
        </w:rPr>
        <w:t xml:space="preserve"> до прав та свобод інших</w:t>
      </w:r>
      <w:r>
        <w:rPr>
          <w:rFonts w:eastAsia="Times New Roman" w:cs="Times New Roman" w:ascii="Times New Roman" w:hAnsi="Times New Roman"/>
          <w:sz w:val="24"/>
          <w:szCs w:val="24"/>
        </w:rPr>
        <w:t xml:space="preserve">. Головним залишається: спрямованість на розвиток психосоціальних та спеціальних навичок із усвідомленням своєї унікальності. </w:t>
      </w:r>
    </w:p>
    <w:p>
      <w:pPr>
        <w:pStyle w:val="LOnormal"/>
        <w:shd w:val="clear" w:fill="FFFFFF"/>
        <w:spacing w:lineRule="auto" w:line="240" w:before="0" w:after="0"/>
        <w:ind w:left="0" w:right="0" w:firstLine="284"/>
        <w:jc w:val="both"/>
        <w:rPr/>
      </w:pPr>
      <w:r>
        <w:rPr>
          <w:rFonts w:eastAsia="Times New Roman" w:cs="Times New Roman" w:ascii="Times New Roman" w:hAnsi="Times New Roman"/>
          <w:b/>
          <w:i/>
          <w:sz w:val="24"/>
          <w:szCs w:val="24"/>
        </w:rPr>
        <w:t>Державний стандарт профільної середньої освіти</w:t>
      </w:r>
      <w:r>
        <w:rPr>
          <w:rFonts w:eastAsia="Times New Roman" w:cs="Times New Roman" w:ascii="Times New Roman" w:hAnsi="Times New Roman"/>
          <w:sz w:val="24"/>
          <w:szCs w:val="24"/>
        </w:rPr>
        <w:t>: з 01.09.2023 р. навчання учні 10-11 класів в Бобрицької гімназії - не передбачено Статутом.</w:t>
      </w:r>
    </w:p>
    <w:p>
      <w:pPr>
        <w:pStyle w:val="LOnormal"/>
        <w:shd w:val="clear" w:fill="FFFFFF"/>
        <w:spacing w:lineRule="auto" w:line="240" w:before="0" w:after="0"/>
        <w:ind w:left="0" w:right="0"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Завдяки детальній підготовці та злагодженій роботі всього педколективу впродовж лютого-травня кожного року своєчасно й обґрунтовано проводиться низка заходів:</w:t>
      </w:r>
    </w:p>
    <w:p>
      <w:pPr>
        <w:pStyle w:val="LOnormal"/>
        <w:numPr>
          <w:ilvl w:val="0"/>
          <w:numId w:val="29"/>
        </w:numPr>
        <w:shd w:val="clear" w:fill="FFFFFF"/>
        <w:spacing w:lineRule="auto" w:line="240" w:before="0" w:after="0"/>
        <w:jc w:val="both"/>
        <w:rPr/>
      </w:pPr>
      <w:r>
        <w:rPr>
          <w:rFonts w:eastAsia="Times New Roman" w:cs="Times New Roman" w:ascii="Times New Roman" w:hAnsi="Times New Roman"/>
          <w:sz w:val="24"/>
          <w:szCs w:val="24"/>
        </w:rPr>
        <w:t>роз’яснювальні бесіди з учнями та батьками (</w:t>
      </w:r>
      <w:r>
        <w:rPr>
          <w:rFonts w:eastAsia="Times New Roman" w:cs="Times New Roman" w:ascii="Times New Roman" w:hAnsi="Times New Roman"/>
          <w:sz w:val="24"/>
          <w:szCs w:val="24"/>
          <w:u w:val="single"/>
        </w:rPr>
        <w:t>збори</w:t>
      </w:r>
      <w:r>
        <w:rPr>
          <w:rFonts w:eastAsia="Times New Roman" w:cs="Times New Roman" w:ascii="Times New Roman" w:hAnsi="Times New Roman"/>
          <w:sz w:val="24"/>
          <w:szCs w:val="24"/>
        </w:rPr>
        <w:t xml:space="preserve"> у форматі «учні+батьки», </w:t>
      </w:r>
      <w:r>
        <w:rPr>
          <w:rFonts w:eastAsia="Times New Roman" w:cs="Times New Roman" w:ascii="Times New Roman" w:hAnsi="Times New Roman"/>
          <w:sz w:val="24"/>
          <w:szCs w:val="24"/>
          <w:u w:val="single"/>
        </w:rPr>
        <w:t>виховні години</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u w:val="single"/>
        </w:rPr>
        <w:t>індивідуальні</w:t>
      </w:r>
      <w:r>
        <w:rPr>
          <w:rFonts w:eastAsia="Times New Roman" w:cs="Times New Roman" w:ascii="Times New Roman" w:hAnsi="Times New Roman"/>
          <w:sz w:val="24"/>
          <w:szCs w:val="24"/>
        </w:rPr>
        <w:t xml:space="preserve"> співбесіди,</w:t>
      </w:r>
      <w:r>
        <w:rPr>
          <w:rFonts w:eastAsia="Times New Roman" w:cs="Times New Roman" w:ascii="Times New Roman" w:hAnsi="Times New Roman"/>
          <w:sz w:val="24"/>
          <w:szCs w:val="24"/>
          <w:u w:val="single"/>
        </w:rPr>
        <w:t xml:space="preserve"> онлайн</w:t>
      </w:r>
      <w:r>
        <w:rPr>
          <w:rFonts w:eastAsia="Times New Roman" w:cs="Times New Roman" w:ascii="Times New Roman" w:hAnsi="Times New Roman"/>
          <w:sz w:val="24"/>
          <w:szCs w:val="24"/>
        </w:rPr>
        <w:t>-консультації);</w:t>
      </w:r>
    </w:p>
    <w:p>
      <w:pPr>
        <w:pStyle w:val="LOnormal"/>
        <w:numPr>
          <w:ilvl w:val="0"/>
          <w:numId w:val="29"/>
        </w:numPr>
        <w:shd w:val="clear" w:fill="FFFFFF"/>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складаються Навчальні плани для профільних  класів /</w:t>
      </w:r>
      <w:r>
        <w:rPr>
          <w:rFonts w:eastAsia="Times New Roman" w:cs="Times New Roman" w:ascii="Times New Roman" w:hAnsi="Times New Roman"/>
          <w:sz w:val="24"/>
          <w:szCs w:val="24"/>
          <w:u w:val="single"/>
        </w:rPr>
        <w:t>враховано</w:t>
      </w:r>
      <w:r>
        <w:rPr>
          <w:rFonts w:eastAsia="Times New Roman" w:cs="Times New Roman" w:ascii="Times New Roman" w:hAnsi="Times New Roman"/>
          <w:sz w:val="24"/>
          <w:szCs w:val="24"/>
        </w:rPr>
        <w:t xml:space="preserve">: матеріальну базу гімназії, забезпеченість підручниками, склад педагогічних працівників та їх рівень підготовки/; </w:t>
      </w:r>
    </w:p>
    <w:p>
      <w:pPr>
        <w:pStyle w:val="LOnormal"/>
        <w:numPr>
          <w:ilvl w:val="0"/>
          <w:numId w:val="29"/>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обираються Навчальні програми відповідних предметів та/або інтегрованих курсів; </w:t>
      </w:r>
    </w:p>
    <w:p>
      <w:pPr>
        <w:pStyle w:val="LOnormal"/>
        <w:numPr>
          <w:ilvl w:val="0"/>
          <w:numId w:val="29"/>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відповідно до планів роботи МОН та ІМЗО замовляються підручники (їх надходження в гімназію фіксується через додатки ДІСО, що функціонують із базою даних «Курс. Школа»);</w:t>
      </w:r>
    </w:p>
    <w:p>
      <w:pPr>
        <w:pStyle w:val="LOnormal"/>
        <w:numPr>
          <w:ilvl w:val="0"/>
          <w:numId w:val="29"/>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складається розклад занять так, аби уникнути одногодинного /на тиждень/ вивчення предметів – як наслідок, предмети та вчителі, які їх викладають, чергуються посеместрово; </w:t>
      </w:r>
    </w:p>
    <w:p>
      <w:pPr>
        <w:pStyle w:val="LOnormal"/>
        <w:numPr>
          <w:ilvl w:val="0"/>
          <w:numId w:val="30"/>
        </w:numPr>
        <w:shd w:val="clear" w:fill="FFFFFF"/>
        <w:spacing w:lineRule="auto" w:line="240" w:before="0" w:after="0"/>
        <w:jc w:val="both"/>
        <w:rPr/>
      </w:pPr>
      <w:r>
        <w:rPr>
          <w:rFonts w:eastAsia="Times New Roman" w:cs="Times New Roman" w:ascii="Times New Roman" w:hAnsi="Times New Roman"/>
          <w:b/>
          <w:sz w:val="24"/>
          <w:szCs w:val="24"/>
        </w:rPr>
        <w:t>моніторинг впровадження Освітньої програми та реалізації поставлених задач</w:t>
      </w:r>
      <w:r>
        <w:rPr>
          <w:rFonts w:eastAsia="Times New Roman" w:cs="Times New Roman" w:ascii="Times New Roman" w:hAnsi="Times New Roman"/>
          <w:sz w:val="24"/>
          <w:szCs w:val="24"/>
        </w:rPr>
        <w:t xml:space="preserve"> здійснюється протягом навчального року відповідно до Плану роботи Бобрицької гімназії на рік. Аналіз/результати </w:t>
      </w:r>
      <w:r>
        <w:rPr>
          <w:rFonts w:eastAsia="Times New Roman" w:cs="Times New Roman" w:ascii="Times New Roman" w:hAnsi="Times New Roman"/>
          <w:b/>
          <w:sz w:val="24"/>
          <w:szCs w:val="24"/>
        </w:rPr>
        <w:t xml:space="preserve">опитувань </w:t>
      </w:r>
      <w:r>
        <w:rPr>
          <w:rFonts w:eastAsia="Times New Roman" w:cs="Times New Roman" w:ascii="Times New Roman" w:hAnsi="Times New Roman"/>
          <w:sz w:val="24"/>
          <w:szCs w:val="24"/>
        </w:rPr>
        <w:t xml:space="preserve">учасників освітнього процесу, вивчення </w:t>
      </w:r>
      <w:r>
        <w:rPr>
          <w:rFonts w:eastAsia="Times New Roman" w:cs="Times New Roman" w:ascii="Times New Roman" w:hAnsi="Times New Roman"/>
          <w:b/>
          <w:sz w:val="24"/>
          <w:szCs w:val="24"/>
        </w:rPr>
        <w:t>документації</w:t>
      </w:r>
      <w:r>
        <w:rPr>
          <w:rFonts w:eastAsia="Times New Roman" w:cs="Times New Roman" w:ascii="Times New Roman" w:hAnsi="Times New Roman"/>
          <w:sz w:val="24"/>
          <w:szCs w:val="24"/>
        </w:rPr>
        <w:t xml:space="preserve">, досліджень ефективності проведених </w:t>
      </w:r>
      <w:r>
        <w:rPr>
          <w:rFonts w:eastAsia="Times New Roman" w:cs="Times New Roman" w:ascii="Times New Roman" w:hAnsi="Times New Roman"/>
          <w:b/>
          <w:sz w:val="24"/>
          <w:szCs w:val="24"/>
        </w:rPr>
        <w:t xml:space="preserve">заходів </w:t>
      </w:r>
      <w:r>
        <w:rPr>
          <w:rFonts w:eastAsia="Times New Roman" w:cs="Times New Roman" w:ascii="Times New Roman" w:hAnsi="Times New Roman"/>
          <w:sz w:val="24"/>
          <w:szCs w:val="24"/>
        </w:rPr>
        <w:t>- це частина інформації, що має відображення в Річному звіті директора гімназії. Основними показниками є результати моніторингу: рівня знань, набутих умінь, сформованих компетентностей та відпрацьованих навичок з окремих предметів/курсів; результати контрольних випробувань/досліджень успішності навчання учнів; участь здобувачив освіти гімназії у предметних олімпіадах, творчих, спортивних та інтелектуальних змаганнях/конкурсах; участь учнів у конкурсах Всеукраїнського рівнів; співставлення результатів ДПА; аналіз успішності вступної кампанії; аналіз результатів атестації/сертифікації педпрацівників та їх навчання /підвищення кваліфікації за напрямами/; моніторинг участі педпрацівників у методичних заходах гімназії, громади, Всеукраїнських конкурсах</w:t>
      </w:r>
    </w:p>
    <w:p>
      <w:pPr>
        <w:pStyle w:val="LOnormal"/>
        <w:shd w:val="clear" w:fill="FFFFFF"/>
        <w:spacing w:lineRule="auto" w:line="240" w:before="0" w:after="0"/>
        <w:ind w:left="0" w:right="0" w:firstLine="284"/>
        <w:jc w:val="both"/>
        <w:rPr>
          <w:rFonts w:ascii="Times New Roman" w:hAnsi="Times New Roman" w:eastAsia="Times New Roman" w:cs="Times New Roman"/>
          <w:sz w:val="24"/>
          <w:szCs w:val="24"/>
          <w:highlight w:val="blue"/>
        </w:rPr>
      </w:pPr>
      <w:r>
        <w:rPr>
          <w:rFonts w:eastAsia="Times New Roman" w:cs="Times New Roman" w:ascii="Times New Roman" w:hAnsi="Times New Roman"/>
          <w:sz w:val="24"/>
          <w:szCs w:val="24"/>
          <w:highlight w:val="blue"/>
        </w:rPr>
      </w:r>
      <w:r>
        <w:br w:type="page"/>
      </w:r>
    </w:p>
    <w:p>
      <w:pPr>
        <w:pStyle w:val="Style15"/>
        <w:rPr>
          <w:b/>
          <w:b/>
          <w:u w:val="single"/>
        </w:rPr>
      </w:pPr>
      <w:bookmarkStart w:id="7" w:name="_3znysh7"/>
      <w:bookmarkEnd w:id="7"/>
      <w:r>
        <w:rPr>
          <w:b/>
          <w:u w:val="single"/>
        </w:rPr>
        <w:t>ІІІ. Перелік, зміст, тривалість і взаємозв’язок освітніх галузей</w:t>
      </w:r>
    </w:p>
    <w:p>
      <w:pPr>
        <w:pStyle w:val="LOnormal"/>
        <w:shd w:val="clear" w:fill="FFFFFF"/>
        <w:spacing w:lineRule="auto" w:line="240" w:before="0" w:after="0"/>
        <w:ind w:left="0" w:right="0" w:firstLine="284"/>
        <w:jc w:val="center"/>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та/або предметів, дисциплін тощо, логічна послідовність їх вивчення</w:t>
      </w:r>
    </w:p>
    <w:p>
      <w:pPr>
        <w:pStyle w:val="LOnormal"/>
        <w:shd w:val="clear" w:fill="FFFFFF"/>
        <w:tabs>
          <w:tab w:val="clear" w:pos="720"/>
          <w:tab w:val="left" w:pos="709" w:leader="none"/>
          <w:tab w:val="left" w:pos="5160" w:leader="none"/>
        </w:tabs>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hd w:val="clear" w:fill="FFFFFF"/>
        <w:tabs>
          <w:tab w:val="clear" w:pos="720"/>
          <w:tab w:val="left" w:pos="709" w:leader="none"/>
          <w:tab w:val="left" w:pos="5160" w:leader="none"/>
        </w:tabs>
        <w:spacing w:lineRule="auto" w:line="240" w:before="0" w:after="0"/>
        <w:jc w:val="center"/>
        <w:rPr/>
      </w:pPr>
      <w:r>
        <w:rPr>
          <w:rFonts w:eastAsia="Times New Roman" w:cs="Times New Roman" w:ascii="Times New Roman" w:hAnsi="Times New Roman"/>
          <w:b/>
          <w:sz w:val="24"/>
          <w:szCs w:val="24"/>
        </w:rPr>
        <w:t>Тип закладу</w:t>
      </w:r>
      <w:r>
        <w:rPr>
          <w:rFonts w:eastAsia="Times New Roman" w:cs="Times New Roman" w:ascii="Times New Roman" w:hAnsi="Times New Roman"/>
          <w:sz w:val="24"/>
          <w:szCs w:val="24"/>
        </w:rPr>
        <w:t xml:space="preserve"> – заклад загальної середньої освіти І-ІІ ступенів.</w:t>
      </w:r>
    </w:p>
    <w:p>
      <w:pPr>
        <w:pStyle w:val="LOnormal"/>
        <w:shd w:val="clear" w:fill="FFFFFF"/>
        <w:tabs>
          <w:tab w:val="clear" w:pos="720"/>
          <w:tab w:val="left" w:pos="3720" w:leader="none"/>
          <w:tab w:val="left" w:pos="5160" w:leader="none"/>
        </w:tabs>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Орієнтовна /максимальна/ кількість класів на 2023/2024н.р.: </w:t>
      </w:r>
    </w:p>
    <w:p>
      <w:pPr>
        <w:pStyle w:val="LOnormal"/>
        <w:shd w:val="clear" w:fill="FFFFFF"/>
        <w:tabs>
          <w:tab w:val="clear" w:pos="720"/>
          <w:tab w:val="left" w:pos="3720" w:leader="none"/>
          <w:tab w:val="left" w:pos="5160" w:leader="none"/>
        </w:tabs>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І ступінь – 4; ІІ ступінь –9; разом – 11 кл. </w:t>
      </w:r>
    </w:p>
    <w:p>
      <w:pPr>
        <w:pStyle w:val="LOnormal"/>
        <w:shd w:val="clear" w:fill="FFFFFF"/>
        <w:tabs>
          <w:tab w:val="clear" w:pos="720"/>
          <w:tab w:val="left" w:pos="810" w:leader="none"/>
          <w:tab w:val="left" w:pos="3720" w:leader="none"/>
          <w:tab w:val="left" w:pos="5160" w:leader="none"/>
        </w:tabs>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Орієнтовна /максимальна/ кількість учнів: </w:t>
      </w:r>
    </w:p>
    <w:p>
      <w:pPr>
        <w:pStyle w:val="LOnormal"/>
        <w:shd w:val="clear" w:fill="FFFFFF"/>
        <w:tabs>
          <w:tab w:val="clear" w:pos="720"/>
          <w:tab w:val="left" w:pos="810" w:leader="none"/>
          <w:tab w:val="left" w:pos="3720" w:leader="none"/>
          <w:tab w:val="left" w:pos="5160" w:leader="none"/>
        </w:tabs>
        <w:spacing w:lineRule="auto" w:line="240" w:before="0" w:after="0"/>
        <w:jc w:val="center"/>
        <w:rPr/>
      </w:pPr>
      <w:r>
        <w:rPr>
          <w:rFonts w:eastAsia="Times New Roman" w:cs="Times New Roman" w:ascii="Times New Roman" w:hAnsi="Times New Roman"/>
          <w:b/>
          <w:color w:val="000000"/>
          <w:sz w:val="24"/>
          <w:szCs w:val="24"/>
        </w:rPr>
        <w:t>І ступінь – 81 уч.; ІІ ступінь – 116 уч.; разом –1</w:t>
      </w:r>
      <w:r>
        <w:rPr>
          <w:rFonts w:eastAsia="Times New Roman" w:cs="Times New Roman" w:ascii="Times New Roman" w:hAnsi="Times New Roman"/>
          <w:b/>
          <w:color w:val="000000"/>
          <w:kern w:val="0"/>
          <w:sz w:val="24"/>
          <w:szCs w:val="24"/>
          <w:lang w:val="uk-UA" w:eastAsia="zh-CN" w:bidi="hi-IN"/>
        </w:rPr>
        <w:t>97</w:t>
      </w:r>
      <w:r>
        <w:rPr>
          <w:rFonts w:eastAsia="Times New Roman" w:cs="Times New Roman" w:ascii="Times New Roman" w:hAnsi="Times New Roman"/>
          <w:b/>
          <w:color w:val="000000"/>
          <w:sz w:val="24"/>
          <w:szCs w:val="24"/>
        </w:rPr>
        <w:t xml:space="preserve"> уч. </w:t>
      </w:r>
    </w:p>
    <w:p>
      <w:pPr>
        <w:pStyle w:val="LOnormal"/>
        <w:shd w:val="clear" w:fill="FFFFFF"/>
        <w:tabs>
          <w:tab w:val="clear" w:pos="720"/>
          <w:tab w:val="left" w:pos="810" w:leader="none"/>
          <w:tab w:val="left" w:pos="3720" w:leader="none"/>
          <w:tab w:val="left" w:pos="5160" w:leader="none"/>
        </w:tabs>
        <w:spacing w:lineRule="auto" w:line="240" w:before="0" w:after="0"/>
        <w:jc w:val="both"/>
        <w:rPr/>
      </w:pPr>
      <w:r>
        <w:rPr>
          <w:rFonts w:eastAsia="Times New Roman" w:cs="Times New Roman" w:ascii="Times New Roman" w:hAnsi="Times New Roman"/>
          <w:i/>
          <w:sz w:val="24"/>
          <w:szCs w:val="24"/>
        </w:rPr>
        <w:tab/>
        <w:t xml:space="preserve">Гранична наповнюваність класів та тривалість уроків встановлюються відповідно Санітарного регламенту для ЗЗСО. Поділ класів на групи при вивченні окремих предметів здійснюється відповідно до нормативів, затверджених наказом </w:t>
      </w:r>
      <w:r>
        <w:rPr>
          <w:rFonts w:eastAsia="Times New Roman" w:cs="Times New Roman" w:ascii="Times New Roman" w:hAnsi="Times New Roman"/>
          <w:b/>
          <w:i/>
          <w:color w:val="0070C0"/>
          <w:sz w:val="24"/>
          <w:szCs w:val="24"/>
          <w:u w:val="single"/>
        </w:rPr>
        <w:t>МОН від 20.02.2002 № 128.</w:t>
      </w:r>
    </w:p>
    <w:p>
      <w:pPr>
        <w:pStyle w:val="LOnormal"/>
        <w:shd w:val="clear" w:fill="FFFFFF"/>
        <w:tabs>
          <w:tab w:val="clear" w:pos="720"/>
          <w:tab w:val="left" w:pos="3720" w:leader="none"/>
          <w:tab w:val="left" w:pos="5160" w:leader="none"/>
        </w:tabs>
        <w:spacing w:lineRule="auto" w:line="240" w:before="0" w:after="0"/>
        <w:ind w:left="0" w:right="0" w:firstLine="709"/>
        <w:jc w:val="both"/>
        <w:rPr/>
      </w:pPr>
      <w:r>
        <w:rPr>
          <w:rFonts w:eastAsia="Times New Roman" w:cs="Times New Roman" w:ascii="Times New Roman" w:hAnsi="Times New Roman"/>
          <w:sz w:val="24"/>
          <w:szCs w:val="24"/>
        </w:rPr>
        <w:t xml:space="preserve">Робочий навчальний план Бобрицької гімназії </w:t>
      </w:r>
      <w:r>
        <w:rPr>
          <w:rFonts w:eastAsia="Times New Roman" w:cs="Times New Roman" w:ascii="Times New Roman" w:hAnsi="Times New Roman"/>
          <w:i/>
          <w:sz w:val="24"/>
          <w:szCs w:val="24"/>
        </w:rPr>
        <w:t>буде розроблений</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u w:val="single"/>
        </w:rPr>
        <w:t>на виконання</w:t>
      </w:r>
      <w:r>
        <w:rPr>
          <w:rFonts w:eastAsia="Times New Roman" w:cs="Times New Roman" w:ascii="Times New Roman" w:hAnsi="Times New Roman"/>
          <w:sz w:val="24"/>
          <w:szCs w:val="24"/>
        </w:rPr>
        <w:t xml:space="preserve"> Законів України «Про освіту», «Про загальну середню освіту», Національної доктрини розвитку освіти, чинних Державних стандартів початкової, базової та повної загальної освіти, Положення про загальноосвітній навчальний заклад; </w:t>
      </w:r>
      <w:r>
        <w:rPr>
          <w:rFonts w:eastAsia="Times New Roman" w:cs="Times New Roman" w:ascii="Times New Roman" w:hAnsi="Times New Roman"/>
          <w:sz w:val="24"/>
          <w:szCs w:val="24"/>
          <w:u w:val="single"/>
        </w:rPr>
        <w:t>відповідно</w:t>
      </w:r>
      <w:r>
        <w:rPr>
          <w:rFonts w:eastAsia="Times New Roman" w:cs="Times New Roman" w:ascii="Times New Roman" w:hAnsi="Times New Roman"/>
        </w:rPr>
        <w:t xml:space="preserve"> </w:t>
      </w:r>
      <w:r>
        <w:rPr>
          <w:rFonts w:eastAsia="Times New Roman" w:cs="Times New Roman" w:ascii="Times New Roman" w:hAnsi="Times New Roman"/>
          <w:sz w:val="24"/>
          <w:szCs w:val="24"/>
        </w:rPr>
        <w:t>до листів Міністерства освіти і науки України.</w:t>
      </w:r>
      <w:r>
        <w:rPr>
          <w:rFonts w:eastAsia="Times New Roman" w:cs="Times New Roman" w:ascii="Times New Roman" w:hAnsi="Times New Roman"/>
        </w:rPr>
        <w:t xml:space="preserve"> </w:t>
      </w:r>
    </w:p>
    <w:p>
      <w:pPr>
        <w:pStyle w:val="LOnormal"/>
        <w:spacing w:lineRule="auto" w:line="240" w:before="0" w:after="0"/>
        <w:ind w:left="0" w:right="0" w:firstLine="708"/>
        <w:jc w:val="both"/>
        <w:rPr/>
      </w:pPr>
      <w:r>
        <w:rPr>
          <w:rFonts w:eastAsia="Times New Roman" w:cs="Times New Roman" w:ascii="Times New Roman" w:hAnsi="Times New Roman"/>
          <w:b/>
          <w:i/>
          <w:sz w:val="24"/>
          <w:szCs w:val="24"/>
          <w:u w:val="single"/>
        </w:rPr>
        <w:t>Орієнтовні</w:t>
      </w:r>
      <w:r>
        <w:rPr>
          <w:rFonts w:eastAsia="Times New Roman" w:cs="Times New Roman" w:ascii="Times New Roman" w:hAnsi="Times New Roman"/>
          <w:b/>
          <w:sz w:val="24"/>
          <w:szCs w:val="24"/>
        </w:rPr>
        <w:t xml:space="preserve"> робочі навчальні плани</w:t>
      </w:r>
      <w:r>
        <w:rPr>
          <w:rFonts w:eastAsia="Times New Roman" w:cs="Times New Roman" w:ascii="Times New Roman" w:hAnsi="Times New Roman"/>
          <w:sz w:val="24"/>
          <w:szCs w:val="24"/>
        </w:rPr>
        <w:t xml:space="preserve"> (додаток №1)</w:t>
      </w:r>
      <w:r>
        <w:rPr>
          <w:rFonts w:eastAsia="Times New Roman" w:cs="Times New Roman" w:ascii="Times New Roman" w:hAnsi="Times New Roman"/>
          <w:b/>
          <w:sz w:val="24"/>
          <w:szCs w:val="24"/>
        </w:rPr>
        <w:t xml:space="preserve"> на 2023/2024 навчальний рік обговорюються на засіданнях МО, вводяться в дію з 01.09.2023 р. та затверджуються</w:t>
      </w:r>
      <w:r>
        <w:rPr>
          <w:rFonts w:eastAsia="Times New Roman" w:cs="Times New Roman" w:ascii="Times New Roman" w:hAnsi="Times New Roman"/>
          <w:sz w:val="24"/>
          <w:szCs w:val="24"/>
        </w:rPr>
        <w:t>:</w:t>
      </w:r>
    </w:p>
    <w:p>
      <w:pPr>
        <w:pStyle w:val="LOnormal"/>
        <w:numPr>
          <w:ilvl w:val="0"/>
          <w:numId w:val="14"/>
        </w:numPr>
        <w:shd w:val="clear" w:fill="FFFFFF"/>
        <w:spacing w:lineRule="auto" w:line="240" w:before="0" w:after="0"/>
        <w:rPr/>
      </w:pPr>
      <w:r>
        <w:rPr>
          <w:rFonts w:eastAsia="Times New Roman" w:cs="Times New Roman" w:ascii="Times New Roman" w:hAnsi="Times New Roman"/>
          <w:color w:val="000000"/>
          <w:sz w:val="24"/>
          <w:szCs w:val="24"/>
          <w:u w:val="single"/>
        </w:rPr>
        <w:t>для 1-4 класів</w:t>
      </w:r>
      <w:r>
        <w:rPr>
          <w:rFonts w:eastAsia="Times New Roman" w:cs="Times New Roman" w:ascii="Times New Roman" w:hAnsi="Times New Roman"/>
          <w:color w:val="000000"/>
          <w:sz w:val="24"/>
          <w:szCs w:val="24"/>
        </w:rPr>
        <w:t xml:space="preserve"> – педрадою Бобрицькою гімназією  (відповідно до Державного стандарту початкової освіти (1-2 класи, 3-4 класи) та методичних рекомендацій МОН України);</w:t>
      </w:r>
    </w:p>
    <w:p>
      <w:pPr>
        <w:pStyle w:val="LOnormal"/>
        <w:numPr>
          <w:ilvl w:val="0"/>
          <w:numId w:val="14"/>
        </w:numPr>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 xml:space="preserve">у 2 класі із метою забезпечення індивідуалізації освітнього процесу для учениці з особливими освітніми потребами затверджується індивідуальна програма розвитку відповідно до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року № 872. </w:t>
      </w:r>
    </w:p>
    <w:p>
      <w:pPr>
        <w:pStyle w:val="LOnormal"/>
        <w:numPr>
          <w:ilvl w:val="0"/>
          <w:numId w:val="14"/>
        </w:numPr>
        <w:spacing w:lineRule="auto" w:line="240" w:before="0" w:after="0"/>
        <w:rPr/>
      </w:pPr>
      <w:r>
        <w:rPr>
          <w:rFonts w:eastAsia="Times New Roman" w:cs="Times New Roman" w:ascii="Times New Roman" w:hAnsi="Times New Roman"/>
          <w:color w:val="000000"/>
          <w:sz w:val="24"/>
          <w:szCs w:val="24"/>
          <w:u w:val="single"/>
        </w:rPr>
        <w:t>для 5-6 класів</w:t>
      </w:r>
      <w:r>
        <w:rPr>
          <w:rFonts w:eastAsia="Times New Roman" w:cs="Times New Roman" w:ascii="Times New Roman" w:hAnsi="Times New Roman"/>
          <w:color w:val="000000"/>
          <w:sz w:val="24"/>
          <w:szCs w:val="24"/>
        </w:rPr>
        <w:t xml:space="preserve"> – педрадою Бобрицькою гімназією   за Типовою освітньою програмою ЗЗСО ІІ ступеня, затверд. наказом </w:t>
      </w:r>
      <w:r>
        <w:fldChar w:fldCharType="begin"/>
      </w:r>
      <w:r>
        <w:rPr>
          <w:sz w:val="24"/>
          <w:u w:val="single"/>
          <w:szCs w:val="24"/>
          <w:rFonts w:eastAsia="Times New Roman" w:cs="Times New Roman" w:ascii="Times New Roman" w:hAnsi="Times New Roman"/>
          <w:color w:val="000000"/>
        </w:rPr>
        <w:instrText> HYPERLINK "https://zakon.rada.gov.ua/rada/show/v0235729-21" \l "Text"</w:instrText>
      </w:r>
      <w:r>
        <w:rPr>
          <w:sz w:val="24"/>
          <w:u w:val="single"/>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u w:val="single"/>
        </w:rPr>
        <w:t>МОН України</w:t>
      </w:r>
      <w:r>
        <w:rPr>
          <w:sz w:val="24"/>
          <w:u w:val="single"/>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rPr>
        <w:t xml:space="preserve"> від 19.02.21р. за № 235 (додатки 1, 3);</w:t>
      </w:r>
    </w:p>
    <w:p>
      <w:pPr>
        <w:pStyle w:val="LOnormal"/>
        <w:numPr>
          <w:ilvl w:val="0"/>
          <w:numId w:val="14"/>
        </w:numPr>
        <w:spacing w:lineRule="auto" w:line="240" w:before="0" w:after="0"/>
        <w:rPr/>
      </w:pPr>
      <w:r>
        <w:rPr>
          <w:rFonts w:eastAsia="Times New Roman" w:cs="Times New Roman" w:ascii="Times New Roman" w:hAnsi="Times New Roman"/>
          <w:color w:val="000000"/>
          <w:sz w:val="24"/>
          <w:szCs w:val="24"/>
          <w:u w:val="single"/>
        </w:rPr>
        <w:t>для 7-9 класів</w:t>
      </w:r>
      <w:r>
        <w:rPr>
          <w:rFonts w:eastAsia="Times New Roman" w:cs="Times New Roman" w:ascii="Times New Roman" w:hAnsi="Times New Roman"/>
          <w:color w:val="000000"/>
          <w:sz w:val="24"/>
          <w:szCs w:val="24"/>
        </w:rPr>
        <w:t xml:space="preserve"> – педрадою Бобрицькою гімназією  за Типовою освітньою програмою ЗЗСО ІІ ступеня, затверд. наказом МОН України від 20.04.18р. за № 405 (таблиця 1).</w:t>
      </w:r>
    </w:p>
    <w:p>
      <w:pPr>
        <w:pStyle w:val="LOnormal"/>
        <w:spacing w:lineRule="auto" w:line="240" w:before="0" w:after="0"/>
        <w:ind w:left="0" w:right="0" w:firstLine="709"/>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Інформація  про реалізацію варіативної складової навчальних планів.</w:t>
      </w:r>
    </w:p>
    <w:p>
      <w:pPr>
        <w:pStyle w:val="LOnormal"/>
        <w:spacing w:lineRule="auto" w:line="240" w:before="0" w:after="0"/>
        <w:ind w:left="0" w:right="0"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Наскрізні лінії (Додаток №3)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Навчання за наскрізними лініями реалізується насамперед через:</w:t>
      </w:r>
    </w:p>
    <w:p>
      <w:pPr>
        <w:pStyle w:val="LOnormal"/>
        <w:numPr>
          <w:ilvl w:val="0"/>
          <w:numId w:val="15"/>
        </w:numPr>
        <w:tabs>
          <w:tab w:val="clear" w:pos="720"/>
          <w:tab w:val="left" w:pos="993" w:leader="none"/>
        </w:tabs>
        <w:spacing w:lineRule="auto" w:line="240" w:before="0" w:after="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pPr>
        <w:pStyle w:val="LOnormal"/>
        <w:numPr>
          <w:ilvl w:val="0"/>
          <w:numId w:val="15"/>
        </w:numPr>
        <w:tabs>
          <w:tab w:val="clear" w:pos="720"/>
          <w:tab w:val="left" w:pos="993" w:leader="none"/>
        </w:tabs>
        <w:spacing w:lineRule="auto" w:line="240" w:before="0" w:after="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pPr>
        <w:pStyle w:val="LOnormal"/>
        <w:numPr>
          <w:ilvl w:val="0"/>
          <w:numId w:val="15"/>
        </w:numPr>
        <w:tabs>
          <w:tab w:val="clear" w:pos="720"/>
          <w:tab w:val="left" w:pos="993" w:leader="none"/>
        </w:tabs>
        <w:spacing w:lineRule="auto" w:line="240" w:before="0" w:after="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предмети за вибором; </w:t>
      </w:r>
    </w:p>
    <w:p>
      <w:pPr>
        <w:pStyle w:val="LOnormal"/>
        <w:numPr>
          <w:ilvl w:val="0"/>
          <w:numId w:val="15"/>
        </w:numPr>
        <w:tabs>
          <w:tab w:val="clear" w:pos="720"/>
          <w:tab w:val="left" w:pos="993" w:leader="none"/>
        </w:tabs>
        <w:spacing w:lineRule="auto" w:line="240" w:before="0" w:after="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роботу в проектах; </w:t>
      </w:r>
    </w:p>
    <w:p>
      <w:pPr>
        <w:pStyle w:val="LOnormal"/>
        <w:numPr>
          <w:ilvl w:val="0"/>
          <w:numId w:val="15"/>
        </w:numPr>
        <w:tabs>
          <w:tab w:val="clear" w:pos="720"/>
          <w:tab w:val="left" w:pos="993" w:leader="none"/>
        </w:tabs>
        <w:spacing w:lineRule="auto" w:line="240" w:before="0" w:after="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позакласну освітню діяльність і роботу гуртків.</w:t>
      </w:r>
    </w:p>
    <w:p>
      <w:pPr>
        <w:pStyle w:val="LOnormal"/>
        <w:spacing w:lineRule="auto" w:line="240" w:before="0" w:after="0"/>
        <w:ind w:left="0" w:right="0" w:firstLine="708"/>
        <w:jc w:val="both"/>
        <w:rPr/>
      </w:pPr>
      <w:r>
        <w:rPr>
          <w:rFonts w:eastAsia="Times New Roman" w:cs="Times New Roman" w:ascii="Times New Roman" w:hAnsi="Times New Roman"/>
          <w:sz w:val="24"/>
          <w:szCs w:val="24"/>
        </w:rPr>
        <w:t>Освітню програму Бобрицької гімназії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(Додаток №3)</w:t>
      </w:r>
    </w:p>
    <w:p>
      <w:pPr>
        <w:pStyle w:val="LOnormal"/>
        <w:spacing w:lineRule="auto" w:line="240" w:before="0" w:after="0"/>
        <w:ind w:left="0" w:right="0"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Логічна послідовність вивчення предметів розкривається у відповідних навчальних програмах. (Додаток №5)</w:t>
      </w:r>
    </w:p>
    <w:p>
      <w:pPr>
        <w:pStyle w:val="Style15"/>
        <w:rPr>
          <w:b/>
          <w:b/>
          <w:u w:val="single"/>
        </w:rPr>
      </w:pPr>
      <w:bookmarkStart w:id="8" w:name="_4vbpssgj46sj"/>
      <w:bookmarkEnd w:id="8"/>
      <w:r>
        <w:rPr>
          <w:b/>
          <w:u w:val="single"/>
        </w:rPr>
        <w:t>ІV. Форми організації освітнього процесу</w:t>
      </w:r>
    </w:p>
    <w:p>
      <w:pPr>
        <w:pStyle w:val="LOnormal"/>
        <w:spacing w:lineRule="auto" w:line="240" w:before="0" w:after="0"/>
        <w:ind w:left="0" w:right="0" w:firstLine="709"/>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ind w:left="0" w:right="0" w:firstLine="709"/>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Режим роботи Бобрицької гімназії:</w:t>
      </w:r>
    </w:p>
    <w:p>
      <w:pPr>
        <w:pStyle w:val="LOnormal"/>
        <w:numPr>
          <w:ilvl w:val="0"/>
          <w:numId w:val="17"/>
        </w:numPr>
        <w:tabs>
          <w:tab w:val="clear" w:pos="720"/>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навчання – українська;</w:t>
      </w:r>
    </w:p>
    <w:p>
      <w:pPr>
        <w:pStyle w:val="LOnormal"/>
        <w:numPr>
          <w:ilvl w:val="0"/>
          <w:numId w:val="17"/>
        </w:numPr>
        <w:tabs>
          <w:tab w:val="clear" w:pos="720"/>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режим навчання – п’ятиденний;</w:t>
      </w:r>
    </w:p>
    <w:p>
      <w:pPr>
        <w:pStyle w:val="LOnormal"/>
        <w:numPr>
          <w:ilvl w:val="0"/>
          <w:numId w:val="17"/>
        </w:numPr>
        <w:tabs>
          <w:tab w:val="clear" w:pos="720"/>
          <w:tab w:val="left" w:pos="284" w:leader="none"/>
        </w:tabs>
        <w:spacing w:lineRule="auto" w:line="240" w:before="0" w:after="0"/>
        <w:jc w:val="both"/>
        <w:rPr/>
      </w:pPr>
      <w:r>
        <w:rPr>
          <w:rFonts w:eastAsia="Times New Roman" w:cs="Times New Roman" w:ascii="Times New Roman" w:hAnsi="Times New Roman"/>
          <w:sz w:val="24"/>
          <w:szCs w:val="24"/>
        </w:rPr>
        <w:t>однозмінне навчання:</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початок занять о 8.30 год.,</w:t>
      </w:r>
    </w:p>
    <w:p>
      <w:pPr>
        <w:pStyle w:val="LOnormal"/>
        <w:numPr>
          <w:ilvl w:val="0"/>
          <w:numId w:val="0"/>
        </w:numPr>
        <w:tabs>
          <w:tab w:val="clear" w:pos="720"/>
          <w:tab w:val="left" w:pos="284" w:leader="none"/>
        </w:tabs>
        <w:spacing w:lineRule="auto" w:line="240" w:before="0" w:after="0"/>
        <w:ind w:left="1080" w:hanging="0"/>
        <w:jc w:val="both"/>
        <w:rPr/>
      </w:pPr>
      <w:r>
        <w:rPr>
          <w:rFonts w:eastAsia="Times New Roman" w:cs="Times New Roman" w:ascii="Times New Roman" w:hAnsi="Times New Roman"/>
          <w:sz w:val="24"/>
          <w:szCs w:val="24"/>
        </w:rPr>
        <w:t>завершення – не пізніше 16.00 год.</w:t>
      </w:r>
    </w:p>
    <w:p>
      <w:pPr>
        <w:pStyle w:val="LOnormal"/>
        <w:tabs>
          <w:tab w:val="clear" w:pos="720"/>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r>
    </w:p>
    <w:p>
      <w:pPr>
        <w:pStyle w:val="LOnormal"/>
        <w:tabs>
          <w:tab w:val="clear" w:pos="720"/>
          <w:tab w:val="left" w:pos="284" w:leader="none"/>
        </w:tabs>
        <w:spacing w:lineRule="auto" w:line="240" w:before="0" w:after="0"/>
        <w:jc w:val="both"/>
        <w:rPr/>
      </w:pPr>
      <w:r>
        <w:rPr>
          <w:rFonts w:eastAsia="Times New Roman" w:cs="Times New Roman" w:ascii="Times New Roman" w:hAnsi="Times New Roman"/>
          <w:b/>
          <w:sz w:val="24"/>
          <w:szCs w:val="24"/>
          <w:u w:val="single"/>
        </w:rPr>
        <w:t>Форми здобуття</w:t>
      </w:r>
      <w:r>
        <w:rPr>
          <w:rFonts w:eastAsia="Times New Roman" w:cs="Times New Roman" w:ascii="Times New Roman" w:hAnsi="Times New Roman"/>
          <w:sz w:val="24"/>
          <w:szCs w:val="24"/>
        </w:rPr>
        <w:t xml:space="preserve"> загальної середньої освіти в Бобрицької гімназії: </w:t>
      </w:r>
    </w:p>
    <w:p>
      <w:pPr>
        <w:pStyle w:val="LOnormal"/>
        <w:numPr>
          <w:ilvl w:val="0"/>
          <w:numId w:val="16"/>
        </w:numPr>
        <w:spacing w:lineRule="auto" w:line="240" w:before="0" w:after="0"/>
        <w:jc w:val="both"/>
        <w:rPr/>
      </w:pPr>
      <w:r>
        <w:rPr>
          <w:rFonts w:eastAsia="Times New Roman" w:cs="Times New Roman" w:ascii="Times New Roman" w:hAnsi="Times New Roman"/>
          <w:b/>
          <w:sz w:val="24"/>
          <w:szCs w:val="24"/>
        </w:rPr>
        <w:t xml:space="preserve">інституційна </w:t>
      </w:r>
      <w:r>
        <w:rPr>
          <w:rFonts w:eastAsia="Times New Roman" w:cs="Times New Roman" w:ascii="Times New Roman" w:hAnsi="Times New Roman"/>
          <w:sz w:val="24"/>
          <w:szCs w:val="24"/>
        </w:rPr>
        <w:t>- ОЧНА (в класних кімнатах, предметних кабінетах, на базі інших освітніх закладів та закладів культури);</w:t>
      </w:r>
    </w:p>
    <w:p>
      <w:pPr>
        <w:pStyle w:val="LOnormal"/>
        <w:numPr>
          <w:ilvl w:val="0"/>
          <w:numId w:val="16"/>
        </w:numPr>
        <w:spacing w:lineRule="auto" w:line="240" w:before="0" w:after="0"/>
        <w:jc w:val="both"/>
        <w:rPr/>
      </w:pPr>
      <w:r>
        <w:rPr>
          <w:rFonts w:eastAsia="Times New Roman" w:cs="Times New Roman" w:ascii="Times New Roman" w:hAnsi="Times New Roman"/>
          <w:b/>
          <w:sz w:val="24"/>
          <w:szCs w:val="24"/>
        </w:rPr>
        <w:t>навчання з використанням технологій дистанційного навчання</w:t>
      </w:r>
      <w:r>
        <w:rPr>
          <w:rFonts w:eastAsia="Times New Roman" w:cs="Times New Roman" w:ascii="Times New Roman" w:hAnsi="Times New Roman"/>
          <w:sz w:val="24"/>
          <w:szCs w:val="24"/>
        </w:rPr>
        <w:t xml:space="preserve"> (на період надзвичайних ситуацій та/або карантинних обмежень) - відповідно до Порядку </w:t>
      </w:r>
      <w:r>
        <w:rPr>
          <w:rFonts w:eastAsia="Times New Roman" w:cs="Times New Roman" w:ascii="Times New Roman" w:hAnsi="Times New Roman"/>
          <w:color w:val="000000"/>
          <w:sz w:val="24"/>
          <w:szCs w:val="24"/>
        </w:rPr>
        <w:t>“Організація ОП” (затверджено педрадою Бобрицької гімназії, пр._№6 від 29.08.2023 р.) відбувається на затверджених платформає Н</w:t>
      </w:r>
      <w:r>
        <w:rPr>
          <w:rFonts w:eastAsia="Times New Roman" w:cs="Times New Roman" w:ascii="Times New Roman" w:hAnsi="Times New Roman"/>
          <w:color w:val="000000"/>
          <w:sz w:val="24"/>
          <w:szCs w:val="24"/>
          <w:lang w:val="en-US"/>
        </w:rPr>
        <w:t>UMFN</w:t>
      </w:r>
      <w:r>
        <w:rPr>
          <w:rFonts w:eastAsia="Times New Roman" w:cs="Times New Roman" w:ascii="Times New Roman" w:hAnsi="Times New Roman"/>
          <w:color w:val="000000"/>
          <w:sz w:val="24"/>
          <w:szCs w:val="24"/>
        </w:rPr>
        <w:t>);</w:t>
      </w:r>
    </w:p>
    <w:p>
      <w:pPr>
        <w:pStyle w:val="LOnormal"/>
        <w:numPr>
          <w:ilvl w:val="0"/>
          <w:numId w:val="16"/>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індивідуальна (сімейна/домашня освіта, педагогічний патронаж, екстернат) - відповідно до Положення “Про форми здобуття освіти” (затверджено педрадою Гімназії №    , пр._№6 від 29.08.2023 р ).</w:t>
      </w:r>
    </w:p>
    <w:p>
      <w:pPr>
        <w:pStyle w:val="LOnormal"/>
        <w:tabs>
          <w:tab w:val="clear" w:pos="720"/>
          <w:tab w:val="left" w:pos="284" w:leader="none"/>
        </w:tabs>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r>
    </w:p>
    <w:p>
      <w:pPr>
        <w:pStyle w:val="LOnormal"/>
        <w:tabs>
          <w:tab w:val="clear" w:pos="720"/>
          <w:tab w:val="left" w:pos="284" w:leader="none"/>
        </w:tabs>
        <w:spacing w:lineRule="auto" w:line="240" w:before="0" w:after="0"/>
        <w:jc w:val="both"/>
        <w:rPr/>
      </w:pPr>
      <w:r>
        <w:rPr>
          <w:rFonts w:eastAsia="Times New Roman" w:cs="Times New Roman" w:ascii="Times New Roman" w:hAnsi="Times New Roman"/>
          <w:b/>
          <w:sz w:val="24"/>
          <w:szCs w:val="24"/>
          <w:u w:val="single"/>
        </w:rPr>
        <w:t>Тривалість уроків</w:t>
      </w:r>
      <w:r>
        <w:rPr>
          <w:rFonts w:eastAsia="Times New Roman" w:cs="Times New Roman" w:ascii="Times New Roman" w:hAnsi="Times New Roman"/>
          <w:sz w:val="24"/>
          <w:szCs w:val="24"/>
        </w:rPr>
        <w:t xml:space="preserve"> у початковій школі: 1 класи - по 35хв., 2-4 класи - по 40 хв.; </w:t>
      </w:r>
    </w:p>
    <w:p>
      <w:pPr>
        <w:pStyle w:val="LOnormal"/>
        <w:tabs>
          <w:tab w:val="clear" w:pos="720"/>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5-9 класи - по 45хв.</w:t>
      </w:r>
    </w:p>
    <w:p>
      <w:pPr>
        <w:pStyle w:val="LOnormal"/>
        <w:tabs>
          <w:tab w:val="clear" w:pos="720"/>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r>
    </w:p>
    <w:p>
      <w:pPr>
        <w:pStyle w:val="LOnormal"/>
        <w:tabs>
          <w:tab w:val="clear" w:pos="720"/>
          <w:tab w:val="left" w:pos="284" w:leader="none"/>
        </w:tabs>
        <w:spacing w:lineRule="auto" w:line="240" w:before="0" w:after="0"/>
        <w:jc w:val="both"/>
        <w:rPr/>
      </w:pPr>
      <w:r>
        <w:rPr>
          <w:rFonts w:eastAsia="Times New Roman" w:cs="Times New Roman" w:ascii="Times New Roman" w:hAnsi="Times New Roman"/>
          <w:b/>
          <w:sz w:val="24"/>
          <w:szCs w:val="24"/>
          <w:u w:val="single"/>
        </w:rPr>
        <w:t>Тривалість перерв</w:t>
      </w:r>
      <w:r>
        <w:rPr>
          <w:rFonts w:eastAsia="Times New Roman" w:cs="Times New Roman" w:ascii="Times New Roman" w:hAnsi="Times New Roman"/>
          <w:sz w:val="24"/>
          <w:szCs w:val="24"/>
        </w:rPr>
        <w:t xml:space="preserve"> (по 10-20 хв. в 1-9  класах) встановлено відповідно до Закону України «Про загальну середню освіту та Санітарного регламенту для ЗЗСО.</w:t>
        <w:br/>
        <w:tab/>
        <w:tab/>
      </w:r>
    </w:p>
    <w:p>
      <w:pPr>
        <w:pStyle w:val="LOnormal"/>
        <w:tabs>
          <w:tab w:val="clear" w:pos="720"/>
          <w:tab w:val="left" w:pos="284" w:leader="none"/>
        </w:tabs>
        <w:spacing w:lineRule="auto" w:line="240" w:before="0" w:after="0"/>
        <w:jc w:val="both"/>
        <w:rPr/>
      </w:pPr>
      <w:r>
        <w:rPr>
          <w:rFonts w:eastAsia="Times New Roman" w:cs="Times New Roman" w:ascii="Times New Roman" w:hAnsi="Times New Roman"/>
          <w:b/>
          <w:sz w:val="24"/>
          <w:szCs w:val="24"/>
          <w:u w:val="single"/>
        </w:rPr>
        <w:t>Початок уроків</w:t>
      </w:r>
      <w:r>
        <w:rPr>
          <w:rFonts w:eastAsia="Times New Roman" w:cs="Times New Roman" w:ascii="Times New Roman" w:hAnsi="Times New Roman"/>
          <w:sz w:val="24"/>
          <w:szCs w:val="24"/>
        </w:rPr>
        <w:t xml:space="preserve"> в 1-9 класах - однаковий, а кінець - відповідно до встановленої тривалості навчальних занять, що дозволяє оптимізувати рух учнів територією Бобрицької гімназії та організувати якісне прибирання й провітрювання шкільних приміщень.</w:t>
      </w:r>
    </w:p>
    <w:p>
      <w:pPr>
        <w:pStyle w:val="LOnormal"/>
        <w:spacing w:lineRule="auto" w:line="240" w:before="0" w:after="0"/>
        <w:ind w:left="0" w:right="0" w:firstLine="709"/>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both"/>
        <w:rPr/>
      </w:pPr>
      <w:r>
        <w:rPr>
          <w:rFonts w:eastAsia="Times New Roman" w:cs="Times New Roman" w:ascii="Times New Roman" w:hAnsi="Times New Roman"/>
          <w:b/>
          <w:sz w:val="24"/>
          <w:szCs w:val="24"/>
          <w:u w:val="single"/>
        </w:rPr>
        <w:t xml:space="preserve">Основною формою </w:t>
      </w:r>
      <w:r>
        <w:rPr>
          <w:rFonts w:eastAsia="Times New Roman" w:cs="Times New Roman" w:ascii="Times New Roman" w:hAnsi="Times New Roman"/>
          <w:sz w:val="24"/>
          <w:szCs w:val="24"/>
        </w:rPr>
        <w:t xml:space="preserve">організації освітнього процесу є </w:t>
      </w:r>
      <w:r>
        <w:rPr>
          <w:rFonts w:eastAsia="Times New Roman" w:cs="Times New Roman" w:ascii="Times New Roman" w:hAnsi="Times New Roman"/>
          <w:b/>
          <w:sz w:val="24"/>
          <w:szCs w:val="24"/>
        </w:rPr>
        <w:t>урок</w:t>
      </w:r>
      <w:r>
        <w:rPr>
          <w:rFonts w:eastAsia="Times New Roman" w:cs="Times New Roman" w:ascii="Times New Roman" w:hAnsi="Times New Roman"/>
          <w:sz w:val="24"/>
          <w:szCs w:val="24"/>
        </w:rPr>
        <w:t xml:space="preserve">. Також </w:t>
      </w:r>
      <w:r>
        <w:rPr>
          <w:rFonts w:eastAsia="Times New Roman" w:cs="Times New Roman" w:ascii="Times New Roman" w:hAnsi="Times New Roman"/>
          <w:sz w:val="24"/>
          <w:szCs w:val="24"/>
          <w:u w:val="single"/>
        </w:rPr>
        <w:t>формами організації освітнього процесу</w:t>
      </w:r>
      <w:r>
        <w:rPr>
          <w:rFonts w:eastAsia="Times New Roman" w:cs="Times New Roman" w:ascii="Times New Roman" w:hAnsi="Times New Roman"/>
          <w:sz w:val="24"/>
          <w:szCs w:val="24"/>
        </w:rPr>
        <w:t xml:space="preserve"> (під час навчальних занять) можуть бути:</w:t>
      </w:r>
    </w:p>
    <w:p>
      <w:pPr>
        <w:sectPr>
          <w:headerReference w:type="default" r:id="rId45"/>
          <w:type w:val="nextPage"/>
          <w:pgSz w:w="11906" w:h="16838"/>
          <w:pgMar w:left="1700" w:right="566" w:header="170" w:top="566" w:footer="0" w:bottom="566" w:gutter="0"/>
          <w:pgNumType w:start="1" w:fmt="decimal"/>
          <w:formProt w:val="false"/>
          <w:textDirection w:val="lrTb"/>
          <w:docGrid w:type="default" w:linePitch="100" w:charSpace="4096"/>
        </w:sectPr>
      </w:pP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екскурсії,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віртуальні подорожі,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уроки-семінари,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конференції,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форуми,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вистави,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брифінги,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квести,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інтерактивні уроки,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інтегровані уроки,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відео-уроки,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прес-конференції, </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захист проектів,</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проблемний урок: case-study, case Method – вивчення ситуації,</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ділові ігри,</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готові уроки на освітніх платформах,</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презентації (онлайн),</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опитування Google forme (мікс теоретичних відомостей та їх практичного застосування)</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практичні заняття,</w:t>
      </w:r>
    </w:p>
    <w:p>
      <w:pPr>
        <w:pStyle w:val="LOnormal"/>
        <w:numPr>
          <w:ilvl w:val="0"/>
          <w:numId w:val="5"/>
        </w:numPr>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 </w:t>
      </w:r>
      <w:r>
        <w:rPr>
          <w:rFonts w:eastAsia="Times New Roman" w:cs="Times New Roman" w:ascii="Times New Roman" w:hAnsi="Times New Roman"/>
          <w:i/>
          <w:sz w:val="20"/>
          <w:szCs w:val="20"/>
        </w:rPr>
        <w:t xml:space="preserve">тощо. </w:t>
      </w:r>
    </w:p>
    <w:p>
      <w:pPr>
        <w:sectPr>
          <w:type w:val="continuous"/>
          <w:pgSz w:w="11906" w:h="16838"/>
          <w:pgMar w:left="1700" w:right="566" w:header="170" w:top="566" w:footer="0" w:bottom="566" w:gutter="0"/>
          <w:cols w:num="3" w:equalWidth="false" w:sep="false">
            <w:col w:w="2742" w:space="708"/>
            <w:col w:w="2724" w:space="708"/>
            <w:col w:w="2757"/>
          </w:cols>
          <w:formProt w:val="false"/>
          <w:textDirection w:val="lrTb"/>
          <w:docGrid w:type="default" w:linePitch="100" w:charSpace="4096"/>
        </w:sectPr>
      </w:pPr>
    </w:p>
    <w:p>
      <w:pPr>
        <w:pStyle w:val="LO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LOnormal"/>
        <w:spacing w:lineRule="auto" w:line="240" w:before="0" w:after="0"/>
        <w:jc w:val="both"/>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u w:val="single"/>
        </w:rPr>
        <w:t>Методи навчання</w:t>
      </w:r>
      <w:r>
        <w:rPr>
          <w:rFonts w:eastAsia="Times New Roman" w:cs="Times New Roman" w:ascii="Times New Roman" w:hAnsi="Times New Roman"/>
          <w:sz w:val="24"/>
          <w:szCs w:val="24"/>
        </w:rPr>
        <w:t xml:space="preserve"> – </w:t>
      </w:r>
      <w:r>
        <w:rPr>
          <w:rFonts w:eastAsia="Times New Roman" w:cs="Times New Roman" w:ascii="Times New Roman" w:hAnsi="Times New Roman"/>
          <w:i/>
          <w:sz w:val="24"/>
          <w:szCs w:val="24"/>
        </w:rPr>
        <w:t>дослідницькі, інформаційні, сюжетно-рольові ігри, інсценізації, моделювання, ситуаційні вправи, екскурсійні (реально/віртуально)</w:t>
      </w:r>
      <w:r>
        <w:rPr>
          <w:rFonts w:eastAsia="Times New Roman" w:cs="Times New Roman" w:ascii="Times New Roman" w:hAnsi="Times New Roman"/>
          <w:sz w:val="24"/>
          <w:szCs w:val="24"/>
        </w:rPr>
        <w:t xml:space="preserve"> тощо.</w:t>
      </w:r>
    </w:p>
    <w:p>
      <w:pPr>
        <w:pStyle w:val="LOnormal"/>
        <w:spacing w:lineRule="auto" w:line="240" w:before="0" w:after="0"/>
        <w:ind w:left="0" w:right="0" w:firstLine="709"/>
        <w:jc w:val="both"/>
        <w:rPr/>
      </w:pPr>
      <w:r>
        <w:rPr>
          <w:rFonts w:eastAsia="Times New Roman" w:cs="Times New Roman" w:ascii="Times New Roman" w:hAnsi="Times New Roman"/>
          <w:sz w:val="24"/>
          <w:szCs w:val="24"/>
        </w:rPr>
        <w:t xml:space="preserve">Вибір форм і методів навчання </w:t>
      </w:r>
      <w:r>
        <w:rPr>
          <w:rFonts w:eastAsia="Times New Roman" w:cs="Times New Roman" w:ascii="Times New Roman" w:hAnsi="Times New Roman"/>
          <w:b/>
          <w:sz w:val="24"/>
          <w:szCs w:val="24"/>
          <w:u w:val="single"/>
        </w:rPr>
        <w:t>вчитель визначає самостійно</w:t>
      </w:r>
      <w:r>
        <w:rPr>
          <w:rFonts w:eastAsia="Times New Roman" w:cs="Times New Roman" w:ascii="Times New Roman" w:hAnsi="Times New Roman"/>
          <w:sz w:val="24"/>
          <w:szCs w:val="24"/>
        </w:rPr>
        <w:t>,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 реалізуються інтерактивні освітні технології та технології критичного мислення, зокрема кооперативне навчання, робота в парах або групах, авторські технології («Робота з множинним текстом», «Складання і розігрування діалогів», «Синтез думок», «Тонкі та товсті запитання», «Учитель», «Шість капелюхів» тощо); технологія навчання в грі; дискусія («Я – висловлювання», «Обери позицію», «Парламентські слухання», «Ток-шоу» тощо); метод проєктів; тренінги (соціально-психологічні тренінги, тренінги особистісного зростання тощо), афірмації, що спрямовані на становлення учнів як суб’єктів життєдіяльності, патріотів України, активних членів громадянського суспільства, які сповідують традиційні й новітні демократичні цінності, ідеї позитивного мислення, а також здатність самостійно та критично мислити, працювати в команді, ефективно взаємодіяти з іншими людьми.</w:t>
      </w:r>
    </w:p>
    <w:p>
      <w:pPr>
        <w:pStyle w:val="LOnormal"/>
        <w:spacing w:lineRule="auto" w:line="240" w:before="0" w:after="0"/>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5"/>
        <w:spacing w:before="0" w:after="0"/>
        <w:ind w:left="0" w:right="0" w:firstLine="709"/>
        <w:jc w:val="both"/>
        <w:rPr/>
      </w:pPr>
      <w:bookmarkStart w:id="9" w:name="_3dy6vkm"/>
      <w:bookmarkEnd w:id="9"/>
      <w:r>
        <w:rPr>
          <w:rFonts w:eastAsia="Times New Roman" w:cs="Times New Roman" w:ascii="Times New Roman" w:hAnsi="Times New Roman"/>
        </w:rPr>
        <w:t>Структура навчального року:</w:t>
      </w:r>
      <w:r>
        <w:rPr>
          <w:rFonts w:eastAsia="Times New Roman" w:cs="Times New Roman" w:ascii="Times New Roman" w:hAnsi="Times New Roman"/>
          <w:b w:val="false"/>
          <w:i/>
          <w:color w:val="FF0000"/>
        </w:rPr>
        <w:t xml:space="preserve"> </w:t>
      </w:r>
      <w:r>
        <w:rPr>
          <w:rFonts w:eastAsia="Times New Roman" w:cs="Times New Roman" w:ascii="Times New Roman" w:hAnsi="Times New Roman"/>
          <w:b w:val="false"/>
          <w:i/>
        </w:rPr>
        <w:t>Відповідно до п.3.ст.10 Закону України «Про повну загальну середню освіту» 2023/2024 навчальний рік розпочнеться святом «День знань» і закінчується не пізніше 1 липня  Навчальні заняття організовуються за семестровою системою у такі терміни (</w:t>
      </w:r>
      <w:r>
        <w:rPr>
          <w:rFonts w:eastAsia="Times New Roman" w:cs="Times New Roman" w:ascii="Times New Roman" w:hAnsi="Times New Roman"/>
          <w:b w:val="false"/>
          <w:i/>
          <w:u w:val="single"/>
        </w:rPr>
        <w:t>орієнтовно, 176 навчальних днів</w:t>
      </w:r>
      <w:r>
        <w:rPr>
          <w:rFonts w:eastAsia="Times New Roman" w:cs="Times New Roman" w:ascii="Times New Roman" w:hAnsi="Times New Roman"/>
          <w:b w:val="false"/>
          <w:i/>
        </w:rPr>
        <w:t>):</w:t>
      </w:r>
    </w:p>
    <w:p>
      <w:pPr>
        <w:pStyle w:val="LOnormal"/>
        <w:numPr>
          <w:ilvl w:val="0"/>
          <w:numId w:val="4"/>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 семестр – з 01 вересня по 29 грудня 2023 року — 80 навч. днів;</w:t>
      </w:r>
    </w:p>
    <w:p>
      <w:pPr>
        <w:pStyle w:val="LOnormal"/>
        <w:numPr>
          <w:ilvl w:val="0"/>
          <w:numId w:val="4"/>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ІІ семестр – з 15 січня по 31 травня 2024 року - 90 навч.днів.</w:t>
      </w:r>
    </w:p>
    <w:p>
      <w:pPr>
        <w:pStyle w:val="LOnormal"/>
        <w:numPr>
          <w:ilvl w:val="0"/>
          <w:numId w:val="0"/>
        </w:numPr>
        <w:spacing w:lineRule="auto" w:line="240" w:before="0" w:after="0"/>
        <w:ind w:left="1440" w:hanging="0"/>
        <w:jc w:val="both"/>
        <w:rPr/>
      </w:pPr>
      <w:r>
        <w:rPr>
          <w:rFonts w:eastAsia="Times New Roman" w:cs="Times New Roman" w:ascii="Times New Roman" w:hAnsi="Times New Roman"/>
          <w:b/>
          <w:sz w:val="24"/>
          <w:szCs w:val="24"/>
          <w:u w:val="single"/>
        </w:rPr>
        <w:t>Примітка</w:t>
      </w:r>
      <w:r>
        <w:rPr>
          <w:rFonts w:eastAsia="Times New Roman" w:cs="Times New Roman" w:ascii="Times New Roman" w:hAnsi="Times New Roman"/>
          <w:sz w:val="24"/>
          <w:szCs w:val="24"/>
          <w:u w:val="single"/>
        </w:rPr>
        <w:t xml:space="preserve">: </w:t>
      </w:r>
    </w:p>
    <w:p>
      <w:pPr>
        <w:pStyle w:val="LOnormal"/>
        <w:numPr>
          <w:ilvl w:val="0"/>
          <w:numId w:val="18"/>
        </w:numPr>
        <w:spacing w:lineRule="auto" w:line="240" w:before="0" w:after="0"/>
        <w:jc w:val="both"/>
        <w:rPr/>
      </w:pPr>
      <w:r>
        <w:rPr>
          <w:rFonts w:eastAsia="Times New Roman" w:cs="Times New Roman" w:ascii="Times New Roman" w:hAnsi="Times New Roman"/>
          <w:sz w:val="24"/>
          <w:szCs w:val="24"/>
        </w:rPr>
        <w:t xml:space="preserve">вихідні/святкові дні (14/10, 08/03, 01/05, 05/05, 09/05) - </w:t>
      </w:r>
      <w:r>
        <w:rPr>
          <w:rFonts w:eastAsia="Times New Roman" w:cs="Times New Roman" w:ascii="Times New Roman" w:hAnsi="Times New Roman"/>
          <w:i/>
          <w:sz w:val="24"/>
          <w:szCs w:val="24"/>
          <w:u w:val="single"/>
        </w:rPr>
        <w:t xml:space="preserve">можуть </w:t>
      </w:r>
      <w:r>
        <w:rPr>
          <w:rFonts w:eastAsia="Times New Roman" w:cs="Times New Roman" w:ascii="Times New Roman" w:hAnsi="Times New Roman"/>
          <w:sz w:val="24"/>
          <w:szCs w:val="24"/>
        </w:rPr>
        <w:t>залишитися робочими;</w:t>
      </w:r>
    </w:p>
    <w:p>
      <w:pPr>
        <w:pStyle w:val="LOnormal"/>
        <w:numPr>
          <w:ilvl w:val="0"/>
          <w:numId w:val="18"/>
        </w:numPr>
        <w:spacing w:lineRule="auto" w:line="240" w:before="0" w:after="0"/>
        <w:jc w:val="both"/>
        <w:rPr/>
      </w:pPr>
      <w:r>
        <w:rPr>
          <w:rFonts w:eastAsia="Times New Roman" w:cs="Times New Roman" w:ascii="Times New Roman" w:hAnsi="Times New Roman"/>
          <w:sz w:val="24"/>
          <w:szCs w:val="24"/>
        </w:rPr>
        <w:t xml:space="preserve">ДПА в 4, 9 класах - до 15 червня - до </w:t>
      </w:r>
      <w:r>
        <w:rPr>
          <w:rFonts w:eastAsia="Times New Roman" w:cs="Times New Roman" w:ascii="Times New Roman" w:hAnsi="Times New Roman"/>
          <w:b/>
          <w:sz w:val="24"/>
          <w:szCs w:val="24"/>
        </w:rPr>
        <w:t>10 навч. днів;</w:t>
      </w:r>
    </w:p>
    <w:p>
      <w:pPr>
        <w:pStyle w:val="LOnormal"/>
        <w:numPr>
          <w:ilvl w:val="0"/>
          <w:numId w:val="18"/>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педрада може вносити зміни до структури навчального року.</w:t>
      </w:r>
    </w:p>
    <w:p>
      <w:pPr>
        <w:pStyle w:val="LOnormal"/>
        <w:numPr>
          <w:ilvl w:val="0"/>
          <w:numId w:val="18"/>
        </w:numPr>
        <w:spacing w:lineRule="auto" w:line="240" w:before="0" w:after="0"/>
        <w:jc w:val="both"/>
        <w:rPr/>
      </w:pPr>
      <w:r>
        <w:rPr>
          <w:rFonts w:eastAsia="Times New Roman" w:cs="Times New Roman" w:ascii="Times New Roman" w:hAnsi="Times New Roman"/>
          <w:sz w:val="24"/>
          <w:szCs w:val="24"/>
        </w:rPr>
        <w:t xml:space="preserve">На початку вересня, не менше 1 тижня, - планується, за потреби, проведення </w:t>
      </w:r>
      <w:r>
        <w:rPr>
          <w:rFonts w:eastAsia="Times New Roman" w:cs="Times New Roman" w:ascii="Times New Roman" w:hAnsi="Times New Roman"/>
          <w:b/>
          <w:i/>
          <w:sz w:val="24"/>
          <w:szCs w:val="24"/>
        </w:rPr>
        <w:t>діагностики раніше вивченого та коригуючого навчання</w:t>
      </w:r>
      <w:r>
        <w:rPr>
          <w:rFonts w:eastAsia="Times New Roman" w:cs="Times New Roman" w:ascii="Times New Roman" w:hAnsi="Times New Roman"/>
          <w:sz w:val="24"/>
          <w:szCs w:val="24"/>
        </w:rPr>
        <w:t xml:space="preserve"> учнів 2-9 за темами Навчальних програм 23/24н.р. Передбачено, що в календарно-тематичних планах вчитель зазначає:</w:t>
      </w:r>
    </w:p>
    <w:p>
      <w:pPr>
        <w:pStyle w:val="LOnormal"/>
        <w:numPr>
          <w:ilvl w:val="0"/>
          <w:numId w:val="3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уроки повторення (за курс попереднього навчального року) - до 09/09, </w:t>
      </w:r>
    </w:p>
    <w:p>
      <w:pPr>
        <w:pStyle w:val="LOnormal"/>
        <w:numPr>
          <w:ilvl w:val="0"/>
          <w:numId w:val="3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уроки на свіжому повітрі (форма, тип, вид - за вибором вчителя) - протягом року, за можливістю,  </w:t>
      </w:r>
    </w:p>
    <w:p>
      <w:pPr>
        <w:pStyle w:val="LOnormal"/>
        <w:numPr>
          <w:ilvl w:val="0"/>
          <w:numId w:val="3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уроки узагальнення та систематизації знань наприкінці кожного навчальн..ого семестру  (форма, тип, вид - відповідно до вимог Держстандартів та Навчальних програм з предмету: екскурсія, проектно-дослідницька робота, навчальний практикум, інтегровані заняття зі споріднених наук тощо) - впродовж ТИЖНЯ “Предметні тижні”.</w:t>
      </w:r>
    </w:p>
    <w:p>
      <w:pPr>
        <w:pStyle w:val="LO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LOnormal"/>
        <w:spacing w:lineRule="auto" w:line="240" w:before="0" w:after="0"/>
        <w:jc w:val="both"/>
        <w:rPr/>
      </w:pPr>
      <w:r>
        <w:rPr>
          <w:rFonts w:eastAsia="Times New Roman" w:cs="Times New Roman" w:ascii="Times New Roman" w:hAnsi="Times New Roman"/>
          <w:b/>
          <w:sz w:val="24"/>
          <w:szCs w:val="24"/>
          <w:u w:val="single"/>
        </w:rPr>
        <w:t>Терміни канікул – передбачено осінні, зимові, весняні</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u w:val="single"/>
        </w:rPr>
        <w:t>орієнтовно, 30 календ. дн.</w:t>
      </w:r>
      <w:r>
        <w:rPr>
          <w:rFonts w:eastAsia="Times New Roman" w:cs="Times New Roman" w:ascii="Times New Roman" w:hAnsi="Times New Roman"/>
          <w:color w:val="000000"/>
          <w:sz w:val="24"/>
          <w:szCs w:val="24"/>
        </w:rPr>
        <w:t>):</w:t>
      </w:r>
    </w:p>
    <w:p>
      <w:pPr>
        <w:pStyle w:val="LOnormal"/>
        <w:numPr>
          <w:ilvl w:val="0"/>
          <w:numId w:val="19"/>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Осінні – з 30 жовтня по 05 листопада 2023р. - 7 календарних днів;</w:t>
      </w:r>
    </w:p>
    <w:p>
      <w:pPr>
        <w:pStyle w:val="LOnormal"/>
        <w:numPr>
          <w:ilvl w:val="0"/>
          <w:numId w:val="19"/>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Зимові – з 30 грудня січні 2023 року по 14 січня 2024р. - 16 календарних днів;</w:t>
      </w:r>
    </w:p>
    <w:p>
      <w:pPr>
        <w:pStyle w:val="LOnormal"/>
        <w:numPr>
          <w:ilvl w:val="0"/>
          <w:numId w:val="19"/>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Весняні – з 25 березня по 31 березня 2024 р. -  7 календарних днів.</w:t>
      </w:r>
    </w:p>
    <w:p>
      <w:pPr>
        <w:pStyle w:val="LOnormal"/>
        <w:spacing w:lineRule="auto" w:line="240" w:before="0" w:after="0"/>
        <w:ind w:left="0" w:right="0" w:firstLine="720"/>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У разі посилення карантинних /інших/ обмежень, в структурі 2023/2024 н.р. можливі зміни (за рішенням педради) термінів й дат семестрів/канікул, форми навчання.</w:t>
      </w:r>
    </w:p>
    <w:p>
      <w:pPr>
        <w:pStyle w:val="LOnormal"/>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 xml:space="preserve">Відповідно до Порядку проведення державної підсумкової атестації, затвердженого наказом </w:t>
      </w:r>
      <w:r>
        <w:rPr>
          <w:rFonts w:eastAsia="Times New Roman" w:cs="Times New Roman" w:ascii="Times New Roman" w:hAnsi="Times New Roman"/>
          <w:b/>
          <w:i/>
          <w:color w:val="0070C0"/>
          <w:sz w:val="24"/>
          <w:szCs w:val="24"/>
        </w:rPr>
        <w:t>МОН України за № 1369 від 07.01.19р.</w:t>
      </w:r>
      <w:r>
        <w:rPr>
          <w:rFonts w:eastAsia="Times New Roman" w:cs="Times New Roman" w:ascii="Times New Roman" w:hAnsi="Times New Roman"/>
          <w:b/>
          <w:color w:val="0070C0"/>
          <w:sz w:val="24"/>
          <w:szCs w:val="24"/>
        </w:rPr>
        <w:t xml:space="preserve"> </w:t>
      </w:r>
      <w:r>
        <w:rPr>
          <w:rFonts w:eastAsia="Times New Roman" w:cs="Times New Roman" w:ascii="Times New Roman" w:hAnsi="Times New Roman"/>
          <w:sz w:val="24"/>
          <w:szCs w:val="24"/>
        </w:rPr>
        <w:t>«Про затвердження Порядку проведення ДПА» перелік предметів для проведення державної підсумкової атестації для учнів-здобувачів освіти І та ІІ ступеня буде затверджено додатково.</w:t>
      </w:r>
    </w:p>
    <w:p>
      <w:pPr>
        <w:pStyle w:val="LOnormal"/>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Вручення документів про освіту планується провести для випускників 4-х та 9-х класів відповідно до рекомендацій МОН України.</w:t>
      </w:r>
    </w:p>
    <w:p>
      <w:pPr>
        <w:pStyle w:val="5"/>
        <w:shd w:val="clear" w:fill="FFFFFF"/>
        <w:spacing w:before="0" w:after="0"/>
        <w:ind w:left="284" w:right="0" w:hanging="0"/>
        <w:jc w:val="center"/>
        <w:rPr>
          <w:rFonts w:ascii="Times New Roman" w:hAnsi="Times New Roman" w:eastAsia="Times New Roman" w:cs="Times New Roman"/>
          <w:sz w:val="24"/>
          <w:szCs w:val="24"/>
        </w:rPr>
      </w:pPr>
      <w:bookmarkStart w:id="10" w:name="_71wjzv39b9th"/>
      <w:bookmarkEnd w:id="10"/>
      <w:r>
        <w:rPr>
          <w:rFonts w:eastAsia="Times New Roman" w:cs="Times New Roman" w:ascii="Times New Roman" w:hAnsi="Times New Roman"/>
          <w:sz w:val="24"/>
          <w:szCs w:val="24"/>
        </w:rPr>
        <w:t>Інші освітні компоненти (за рішенням закладу загальної середньої освіти)</w:t>
      </w:r>
    </w:p>
    <w:p>
      <w:pPr>
        <w:pStyle w:val="LOnormal"/>
        <w:shd w:val="clear" w:fill="FFFFFF"/>
        <w:spacing w:lineRule="auto" w:line="240" w:before="0" w:after="0"/>
        <w:ind w:left="0" w:right="0"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Відповідно до запиту учнів та батьків учнів (законних представників) мережа гуртків затверджується на початок кожного навчального року. За планом роботи та мережі закладів позашкільної освіти учні гімназії протягом навчального року: </w:t>
      </w:r>
    </w:p>
    <w:p>
      <w:pPr>
        <w:pStyle w:val="LOnormal"/>
        <w:numPr>
          <w:ilvl w:val="0"/>
          <w:numId w:val="3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стають учасниками й переможцями різних спортивних змагань, міських фестивалів; </w:t>
      </w:r>
    </w:p>
    <w:p>
      <w:pPr>
        <w:pStyle w:val="LOnormal"/>
        <w:numPr>
          <w:ilvl w:val="0"/>
          <w:numId w:val="3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презентують свої роботи на конференціях; </w:t>
      </w:r>
    </w:p>
    <w:p>
      <w:pPr>
        <w:pStyle w:val="LOnormal"/>
        <w:numPr>
          <w:ilvl w:val="0"/>
          <w:numId w:val="3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відвідують заходи в музеях тощо. </w:t>
      </w:r>
    </w:p>
    <w:p>
      <w:pPr>
        <w:pStyle w:val="LOnormal"/>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Учні Бобрицької гімназії беруть участь (офлайн та/або онлайн) у наступних інтелектуальних змаганнях:</w:t>
      </w:r>
    </w:p>
    <w:p>
      <w:pPr>
        <w:pStyle w:val="LOnormal"/>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ПШ, 2-4 класи</w:t>
      </w:r>
    </w:p>
    <w:p>
      <w:pPr>
        <w:sectPr>
          <w:type w:val="continuous"/>
          <w:pgSz w:w="11906" w:h="16838"/>
          <w:pgMar w:left="1700" w:right="566" w:header="170" w:top="566" w:footer="0" w:bottom="566" w:gutter="0"/>
          <w:formProt w:val="false"/>
          <w:textDirection w:val="lrTb"/>
          <w:docGrid w:type="default" w:linePitch="100" w:charSpace="4096"/>
        </w:sectPr>
      </w:pPr>
    </w:p>
    <w:p>
      <w:pPr>
        <w:pStyle w:val="Normal"/>
        <w:shd w:val="clear" w:fill="FFFFFF"/>
        <w:spacing w:lineRule="auto" w:line="240"/>
        <w:ind w:left="0" w:right="1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«Олімпіс» - 2- 4 класи                </w:t>
      </w:r>
    </w:p>
    <w:p>
      <w:pPr>
        <w:pStyle w:val="Normal"/>
        <w:shd w:val="clear" w:fill="FFFFFF"/>
        <w:spacing w:lineRule="auto" w:line="240"/>
        <w:ind w:left="0" w:right="14" w:hanging="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 </w:t>
      </w:r>
      <w:r>
        <w:rPr>
          <w:rFonts w:ascii="Times New Roman" w:hAnsi="Times New Roman"/>
          <w:bCs/>
        </w:rPr>
        <w:t>“Міжнародна олімпіада проекту “Всеосвіта</w:t>
      </w:r>
      <w:r>
        <w:rPr>
          <w:rFonts w:eastAsia="Times New Roman" w:cs="Times New Roman" w:ascii="Times New Roman" w:hAnsi="Times New Roman"/>
          <w:sz w:val="24"/>
          <w:szCs w:val="24"/>
        </w:rPr>
        <w:t>» - 2-4 класи</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Міжнародний конкурс з української  мови  імені Петра Яцика – 3-4 класи </w:t>
      </w:r>
    </w:p>
    <w:p>
      <w:pPr>
        <w:pStyle w:val="LOnormal"/>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СШ, 5-9 класи</w:t>
      </w:r>
    </w:p>
    <w:p>
      <w:pPr>
        <w:pStyle w:val="LOnormal"/>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numPr>
          <w:ilvl w:val="0"/>
          <w:numId w:val="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Всеукраїнські учнівські олімпіади і турніри з навчальних дисциплін - 7-9 класи</w:t>
      </w:r>
    </w:p>
    <w:p>
      <w:pPr>
        <w:pStyle w:val="LOnormal"/>
        <w:numPr>
          <w:ilvl w:val="0"/>
          <w:numId w:val="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Міжнародний мовно – літературний конкурс учнівської та студентської молоді імені Тараса Шевченка - 5-9 класи</w:t>
      </w:r>
    </w:p>
    <w:p>
      <w:pPr>
        <w:pStyle w:val="LOnormal"/>
        <w:numPr>
          <w:ilvl w:val="0"/>
          <w:numId w:val="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Міжнародний конкурс з української мови імені Петра Яцика –3-9 класи</w:t>
      </w:r>
    </w:p>
    <w:p>
      <w:pPr>
        <w:pStyle w:val="ListParagraph"/>
        <w:numPr>
          <w:ilvl w:val="0"/>
          <w:numId w:val="7"/>
        </w:numPr>
        <w:shd w:val="clear" w:fill="FFFFFF"/>
        <w:ind w:left="643" w:right="14" w:hanging="360"/>
        <w:rPr>
          <w:rFonts w:ascii="Times New Roman" w:hAnsi="Times New Roman"/>
          <w:bCs/>
        </w:rPr>
      </w:pPr>
      <w:r>
        <w:rPr>
          <w:rFonts w:ascii="Times New Roman" w:hAnsi="Times New Roman"/>
          <w:bCs/>
        </w:rPr>
        <w:t>Всеукраїнська інтернет — олімпіада “На Урок”</w:t>
      </w:r>
    </w:p>
    <w:p>
      <w:pPr>
        <w:pStyle w:val="ListParagraph"/>
        <w:numPr>
          <w:ilvl w:val="0"/>
          <w:numId w:val="7"/>
        </w:numPr>
        <w:rPr>
          <w:rFonts w:ascii="Times New Roman" w:hAnsi="Times New Roman"/>
          <w:bCs/>
        </w:rPr>
      </w:pPr>
      <w:r>
        <w:rPr>
          <w:rFonts w:ascii="Times New Roman" w:hAnsi="Times New Roman"/>
          <w:bCs/>
        </w:rPr>
        <w:t>Міжнародному конкурсі з англійської мови майбутніх лідерів FLEX</w:t>
      </w:r>
    </w:p>
    <w:p>
      <w:pPr>
        <w:pStyle w:val="ListParagraph"/>
        <w:numPr>
          <w:ilvl w:val="0"/>
          <w:numId w:val="7"/>
        </w:numPr>
        <w:rPr>
          <w:rFonts w:ascii="Times New Roman" w:hAnsi="Times New Roman" w:eastAsia="Times New Roman" w:cs="Times New Roman"/>
          <w:sz w:val="24"/>
          <w:szCs w:val="24"/>
        </w:rPr>
      </w:pPr>
      <w:r>
        <w:rPr>
          <w:rFonts w:eastAsia="Times New Roman" w:cs="Times New Roman" w:ascii="Times New Roman" w:hAnsi="Times New Roman"/>
          <w:sz w:val="24"/>
          <w:szCs w:val="24"/>
        </w:rPr>
        <w:t>та інші</w:t>
      </w:r>
      <w:bookmarkStart w:id="11" w:name="_5ol1y1plfq9j"/>
      <w:bookmarkEnd w:id="11"/>
    </w:p>
    <w:p>
      <w:pPr>
        <w:pStyle w:val="ListParagraph"/>
        <w:ind w:left="643" w:right="0" w:hanging="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ListParagraph"/>
        <w:ind w:left="643" w:right="0" w:hanging="0"/>
        <w:jc w:val="center"/>
        <w:rPr>
          <w:rFonts w:ascii="Times New Roman" w:hAnsi="Times New Roman" w:cs="Times New Roman"/>
          <w:b/>
          <w:b/>
          <w:sz w:val="28"/>
          <w:szCs w:val="28"/>
          <w:u w:val="single"/>
        </w:rPr>
      </w:pPr>
      <w:r>
        <w:rPr>
          <w:rFonts w:cs="Times New Roman" w:ascii="Times New Roman" w:hAnsi="Times New Roman"/>
          <w:b/>
          <w:sz w:val="28"/>
          <w:szCs w:val="28"/>
          <w:u w:val="single"/>
        </w:rPr>
        <w:t>V. Вимоги до осіб, які можуть розпочати здобуття освіти</w:t>
      </w:r>
    </w:p>
    <w:p>
      <w:pPr>
        <w:pStyle w:val="ListParagraph"/>
        <w:ind w:left="643" w:right="0" w:hanging="0"/>
        <w:jc w:val="center"/>
        <w:rPr>
          <w:rFonts w:ascii="Times New Roman" w:hAnsi="Times New Roman" w:cs="Times New Roman"/>
          <w:b/>
          <w:b/>
          <w:sz w:val="28"/>
          <w:szCs w:val="28"/>
          <w:u w:val="single"/>
        </w:rPr>
      </w:pPr>
      <w:r>
        <w:rPr>
          <w:rFonts w:cs="Times New Roman" w:ascii="Times New Roman" w:hAnsi="Times New Roman"/>
          <w:b/>
          <w:sz w:val="28"/>
          <w:szCs w:val="28"/>
          <w:u w:val="single"/>
        </w:rPr>
        <w:t>в Бобрицької гімназії</w:t>
      </w:r>
    </w:p>
    <w:p>
      <w:pPr>
        <w:pStyle w:val="Normal"/>
        <w:ind w:left="0" w:right="0" w:firstLine="567"/>
        <w:jc w:val="both"/>
        <w:rPr/>
      </w:pPr>
      <w:r>
        <w:rPr>
          <w:rFonts w:cs="Times New Roman" w:ascii="Times New Roman" w:hAnsi="Times New Roman"/>
          <w:b/>
          <w:i/>
          <w:sz w:val="24"/>
          <w:szCs w:val="24"/>
        </w:rPr>
        <w:t>Початкова освіта</w:t>
      </w:r>
      <w:r>
        <w:rPr>
          <w:rFonts w:cs="Times New Roman" w:ascii="Times New Roman" w:hAnsi="Times New Roman"/>
          <w:sz w:val="24"/>
          <w:szCs w:val="24"/>
        </w:rPr>
        <w:t xml:space="preserve"> здобувається відповідно до ЗУ «Про освіту», як правило, </w:t>
      </w:r>
      <w:r>
        <w:rPr>
          <w:rFonts w:cs="Times New Roman" w:ascii="Times New Roman" w:hAnsi="Times New Roman"/>
          <w:b/>
          <w:i/>
          <w:sz w:val="24"/>
          <w:szCs w:val="24"/>
        </w:rPr>
        <w:t>з шести років</w:t>
      </w:r>
      <w:r>
        <w:rPr>
          <w:rFonts w:cs="Times New Roman" w:ascii="Times New Roman" w:hAnsi="Times New Roman"/>
          <w:sz w:val="24"/>
          <w:szCs w:val="24"/>
        </w:rPr>
        <w:t xml:space="preserve">. Пріоритетами в житті дитини цього віку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інше. Потенційно це виявляється у певному рівні готовності дитини до систематичного навчання - </w:t>
      </w:r>
      <w:r>
        <w:rPr>
          <w:rFonts w:cs="Times New Roman" w:ascii="Times New Roman" w:hAnsi="Times New Roman"/>
          <w:i/>
          <w:sz w:val="24"/>
          <w:szCs w:val="24"/>
        </w:rPr>
        <w:t>фізичної, соціальної, емоційно-ціннісної, пізнавальної, мовленнєвої, творчої.</w:t>
      </w:r>
      <w:r>
        <w:rPr>
          <w:rFonts w:cs="Times New Roman" w:ascii="Times New Roman" w:hAnsi="Times New Roman"/>
          <w:sz w:val="24"/>
          <w:szCs w:val="24"/>
        </w:rPr>
        <w:t xml:space="preserve">  </w:t>
      </w:r>
    </w:p>
    <w:p>
      <w:pPr>
        <w:pStyle w:val="LOnormal"/>
        <w:spacing w:lineRule="auto" w:line="240" w:before="0" w:after="0"/>
        <w:ind w:left="0" w:right="0" w:firstLine="567"/>
        <w:jc w:val="both"/>
        <w:rPr/>
      </w:pPr>
      <w:r>
        <w:rPr>
          <w:rFonts w:eastAsia="Times New Roman" w:cs="Times New Roman" w:ascii="Times New Roman" w:hAnsi="Times New Roman"/>
          <w:b/>
          <w:i/>
          <w:sz w:val="24"/>
          <w:szCs w:val="24"/>
        </w:rPr>
        <w:t>Базова</w:t>
      </w:r>
      <w:r>
        <w:rPr>
          <w:rFonts w:eastAsia="Times New Roman" w:cs="Times New Roman" w:ascii="Times New Roman" w:hAnsi="Times New Roman"/>
          <w:sz w:val="24"/>
          <w:szCs w:val="24"/>
        </w:rPr>
        <w:t xml:space="preserve"> середня освіта здобувається, як правило, </w:t>
      </w:r>
      <w:r>
        <w:rPr>
          <w:rFonts w:eastAsia="Times New Roman" w:cs="Times New Roman" w:ascii="Times New Roman" w:hAnsi="Times New Roman"/>
          <w:b/>
          <w:i/>
          <w:sz w:val="24"/>
          <w:szCs w:val="24"/>
        </w:rPr>
        <w:t>після здобуття початкової</w:t>
      </w:r>
      <w:r>
        <w:rPr>
          <w:rFonts w:eastAsia="Times New Roman" w:cs="Times New Roman" w:ascii="Times New Roman" w:hAnsi="Times New Roman"/>
          <w:sz w:val="24"/>
          <w:szCs w:val="24"/>
        </w:rPr>
        <w:t xml:space="preserve"> освіти. Діти, які здобували початкову освіту, на 1 вересня поточного навчального року повинні розпочинати здобуття базової середньої освіти цього ж навчального року.</w:t>
      </w:r>
    </w:p>
    <w:p>
      <w:pPr>
        <w:pStyle w:val="LOnormal"/>
        <w:spacing w:lineRule="auto" w:line="240" w:before="0" w:after="0"/>
        <w:ind w:left="0" w:right="0" w:firstLine="567"/>
        <w:jc w:val="both"/>
        <w:rPr/>
      </w:pPr>
      <w:r>
        <w:rPr>
          <w:rFonts w:eastAsia="Times New Roman" w:cs="Times New Roman" w:ascii="Times New Roman" w:hAnsi="Times New Roman"/>
          <w:i/>
          <w:sz w:val="24"/>
          <w:szCs w:val="24"/>
          <w:u w:val="single"/>
        </w:rPr>
        <w:t>За наказом МОН України</w:t>
      </w:r>
      <w:r>
        <w:rPr>
          <w:rFonts w:eastAsia="Times New Roman" w:cs="Times New Roman" w:ascii="Times New Roman" w:hAnsi="Times New Roman"/>
          <w:i/>
          <w:color w:val="0000FF"/>
          <w:sz w:val="24"/>
          <w:szCs w:val="24"/>
          <w:u w:val="single"/>
        </w:rPr>
        <w:t xml:space="preserve"> № 235 від 19.02.2021р.:</w:t>
      </w:r>
      <w:r>
        <w:rPr>
          <w:rFonts w:eastAsia="Times New Roman" w:cs="Times New Roman" w:ascii="Times New Roman" w:hAnsi="Times New Roman"/>
          <w:i/>
          <w:sz w:val="24"/>
          <w:szCs w:val="24"/>
          <w:u w:val="single"/>
        </w:rPr>
        <w:t xml:space="preserve"> </w:t>
      </w:r>
      <w:r>
        <w:rPr>
          <w:rFonts w:eastAsia="Times New Roman" w:cs="Times New Roman" w:ascii="Times New Roman" w:hAnsi="Times New Roman"/>
          <w:b/>
          <w:i/>
          <w:sz w:val="24"/>
          <w:szCs w:val="24"/>
        </w:rPr>
        <w:t>“Навчання за освітньою програмою базової середньої освіти НУШ</w:t>
      </w:r>
      <w:r>
        <w:rPr>
          <w:rFonts w:eastAsia="Times New Roman" w:cs="Times New Roman" w:ascii="Times New Roman" w:hAnsi="Times New Roman"/>
          <w:sz w:val="24"/>
          <w:szCs w:val="24"/>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pPr>
        <w:pStyle w:val="LOnormal"/>
        <w:spacing w:lineRule="auto" w:line="240" w:before="0" w:after="0"/>
        <w:ind w:left="0" w:right="0" w:firstLine="567"/>
        <w:jc w:val="both"/>
        <w:rPr/>
      </w:pPr>
      <w:r>
        <w:rPr>
          <w:rFonts w:eastAsia="Times New Roman" w:cs="Times New Roman" w:ascii="Times New Roman" w:hAnsi="Times New Roman"/>
          <w:sz w:val="24"/>
          <w:szCs w:val="24"/>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ІФ здобуття ЗСО, затвердженого </w:t>
      </w:r>
      <w:r>
        <w:rPr>
          <w:rFonts w:eastAsia="Times New Roman" w:cs="Times New Roman" w:ascii="Times New Roman" w:hAnsi="Times New Roman"/>
          <w:color w:val="0000FF"/>
          <w:sz w:val="24"/>
          <w:szCs w:val="24"/>
        </w:rPr>
        <w:t>наказом МОН від 12.01.2016р. за № 8</w:t>
      </w:r>
      <w:r>
        <w:rPr>
          <w:rFonts w:eastAsia="Times New Roman" w:cs="Times New Roman" w:ascii="Times New Roman" w:hAnsi="Times New Roman"/>
          <w:sz w:val="24"/>
          <w:szCs w:val="24"/>
        </w:rPr>
        <w:t xml:space="preserve"> (у редакції наказу МОН від 10.02.2019р. за № 955).</w:t>
      </w:r>
    </w:p>
    <w:p>
      <w:pPr>
        <w:pStyle w:val="LOnormal"/>
        <w:spacing w:lineRule="auto" w:line="240" w:before="0" w:after="0"/>
        <w:ind w:left="0" w:right="0" w:firstLine="567"/>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Відповідно до ст.18 ЗУ «Про загальну середню освіту», на виконання Постанови КМУ за</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0000FF"/>
          <w:sz w:val="24"/>
          <w:szCs w:val="24"/>
        </w:rPr>
        <w:t xml:space="preserve">№ 684 від 13.09.17 р. </w:t>
      </w:r>
      <w:r>
        <w:rPr>
          <w:rFonts w:eastAsia="Times New Roman" w:cs="Times New Roman" w:ascii="Times New Roman" w:hAnsi="Times New Roman"/>
          <w:sz w:val="24"/>
          <w:szCs w:val="24"/>
        </w:rPr>
        <w:t>(п.11-13) та наказу МОН за</w:t>
      </w:r>
      <w:r>
        <w:rPr>
          <w:rFonts w:eastAsia="Times New Roman" w:cs="Times New Roman" w:ascii="Times New Roman" w:hAnsi="Times New Roman"/>
          <w:color w:val="0000FF"/>
          <w:sz w:val="24"/>
          <w:szCs w:val="24"/>
        </w:rPr>
        <w:t xml:space="preserve"> № 367 від 16.04.18р</w:t>
      </w:r>
      <w:r>
        <w:rPr>
          <w:rFonts w:eastAsia="Times New Roman" w:cs="Times New Roman" w:ascii="Times New Roman" w:hAnsi="Times New Roman"/>
          <w:sz w:val="24"/>
          <w:szCs w:val="24"/>
        </w:rPr>
        <w:t xml:space="preserve">. в Бобрицької гімназії здійснюється зарахування /відрахування/ учнів до /зі/ складу учнів гімназії через накази та відповідні записи в Алфавітній книзі – на підставі заяв батьків учнів (законних представників). Класні керівники систематично ведуть облік відвідування занять учнями, адміністрація своєчасно звітує перед </w:t>
      </w:r>
      <w:r>
        <w:rPr>
          <w:rFonts w:cs="Times New Roman" w:ascii="Times New Roman" w:hAnsi="Times New Roman"/>
          <w:sz w:val="24"/>
          <w:szCs w:val="24"/>
        </w:rPr>
        <w:t>Управлінням освіти, культури, молоді та спорту Великодимерської селищної ради</w:t>
      </w:r>
      <w:r>
        <w:rPr>
          <w:sz w:val="28"/>
          <w:szCs w:val="28"/>
        </w:rPr>
        <w:t xml:space="preserve"> </w:t>
      </w:r>
    </w:p>
    <w:p>
      <w:pPr>
        <w:pStyle w:val="LOnormal"/>
        <w:spacing w:lineRule="auto" w:line="240" w:before="0" w:after="0"/>
        <w:ind w:left="0" w:right="0" w:firstLine="567"/>
        <w:jc w:val="both"/>
        <w:rPr/>
      </w:pPr>
      <w:r>
        <w:rPr>
          <w:rFonts w:eastAsia="Times New Roman" w:cs="Times New Roman" w:ascii="Times New Roman" w:hAnsi="Times New Roman"/>
          <w:sz w:val="24"/>
          <w:szCs w:val="24"/>
        </w:rPr>
        <w:t xml:space="preserve">Під час подання заяви на зарахування дитини до Бобрицької гімназії батьки (законні представники) знайомляться з чинними документами – Статутом, Правилами внутрішнього розпорядку, Положеннями про діяльність гімназії, а також надають </w:t>
      </w:r>
      <w:r>
        <w:rPr>
          <w:rFonts w:eastAsia="Times New Roman" w:cs="Times New Roman" w:ascii="Times New Roman" w:hAnsi="Times New Roman"/>
          <w:i/>
          <w:sz w:val="24"/>
          <w:szCs w:val="24"/>
        </w:rPr>
        <w:t>Згоду на обробку персональних даних</w:t>
      </w:r>
      <w:r>
        <w:rPr>
          <w:rFonts w:eastAsia="Times New Roman" w:cs="Times New Roman" w:ascii="Times New Roman" w:hAnsi="Times New Roman"/>
          <w:sz w:val="24"/>
          <w:szCs w:val="24"/>
        </w:rPr>
        <w:t xml:space="preserve"> (в межах нормативних документів).</w:t>
      </w:r>
    </w:p>
    <w:p>
      <w:pPr>
        <w:pStyle w:val="LOnormal"/>
        <w:shd w:val="clear" w:fill="FFFFFF"/>
        <w:spacing w:lineRule="auto" w:line="240" w:before="0" w:after="0"/>
        <w:ind w:left="0" w:right="0" w:firstLine="720"/>
        <w:jc w:val="both"/>
        <w:rPr/>
      </w:pPr>
      <w:r>
        <w:rPr>
          <w:rFonts w:eastAsia="Times New Roman" w:cs="Times New Roman" w:ascii="Times New Roman" w:hAnsi="Times New Roman"/>
          <w:b/>
          <w:i/>
          <w:sz w:val="24"/>
          <w:szCs w:val="24"/>
          <w:u w:val="single"/>
        </w:rPr>
        <w:t>При наборі дітей до 1 класу (І ступінь навчання)</w:t>
      </w:r>
      <w:r>
        <w:rPr>
          <w:rFonts w:eastAsia="Times New Roman" w:cs="Times New Roman" w:ascii="Times New Roman" w:hAnsi="Times New Roman"/>
          <w:sz w:val="24"/>
          <w:szCs w:val="24"/>
        </w:rPr>
        <w:t xml:space="preserve"> батьки (законні представники), надають: </w:t>
      </w:r>
      <w:r>
        <w:rPr>
          <w:rFonts w:eastAsia="Times New Roman" w:cs="Times New Roman" w:ascii="Times New Roman" w:hAnsi="Times New Roman"/>
          <w:b/>
          <w:sz w:val="24"/>
          <w:szCs w:val="24"/>
        </w:rPr>
        <w:t xml:space="preserve">заяву </w:t>
      </w:r>
      <w:r>
        <w:rPr>
          <w:rFonts w:eastAsia="Times New Roman" w:cs="Times New Roman" w:ascii="Times New Roman" w:hAnsi="Times New Roman"/>
          <w:sz w:val="24"/>
          <w:szCs w:val="24"/>
        </w:rPr>
        <w:t xml:space="preserve">(встановленого зразка) одного з батьків (законних представників) на ім’я директора про зарахування дитини до Бобрицької гімназії; </w:t>
      </w:r>
      <w:r>
        <w:rPr>
          <w:rFonts w:eastAsia="Times New Roman" w:cs="Times New Roman" w:ascii="Times New Roman" w:hAnsi="Times New Roman"/>
          <w:b/>
          <w:sz w:val="24"/>
          <w:szCs w:val="24"/>
        </w:rPr>
        <w:t>копію СН</w:t>
      </w:r>
      <w:r>
        <w:rPr>
          <w:rFonts w:eastAsia="Times New Roman" w:cs="Times New Roman" w:ascii="Times New Roman" w:hAnsi="Times New Roman"/>
          <w:sz w:val="24"/>
          <w:szCs w:val="24"/>
        </w:rPr>
        <w:t xml:space="preserve"> - свідоцтва про народження дитини; </w:t>
      </w:r>
      <w:r>
        <w:rPr>
          <w:rFonts w:eastAsia="Times New Roman" w:cs="Times New Roman" w:ascii="Times New Roman" w:hAnsi="Times New Roman"/>
          <w:b/>
          <w:sz w:val="24"/>
          <w:szCs w:val="24"/>
        </w:rPr>
        <w:t xml:space="preserve">згоду </w:t>
      </w:r>
      <w:r>
        <w:rPr>
          <w:rFonts w:eastAsia="Times New Roman" w:cs="Times New Roman" w:ascii="Times New Roman" w:hAnsi="Times New Roman"/>
          <w:sz w:val="24"/>
          <w:szCs w:val="24"/>
        </w:rPr>
        <w:t xml:space="preserve">на обробку персональних даних; </w:t>
      </w:r>
      <w:r>
        <w:rPr>
          <w:rFonts w:eastAsia="Times New Roman" w:cs="Times New Roman" w:ascii="Times New Roman" w:hAnsi="Times New Roman"/>
          <w:b/>
          <w:sz w:val="24"/>
          <w:szCs w:val="24"/>
        </w:rPr>
        <w:t>медичні документи</w:t>
      </w:r>
      <w:r>
        <w:rPr>
          <w:rFonts w:eastAsia="Times New Roman" w:cs="Times New Roman" w:ascii="Times New Roman" w:hAnsi="Times New Roman"/>
          <w:sz w:val="24"/>
          <w:szCs w:val="24"/>
        </w:rPr>
        <w:t xml:space="preserve"> про допуск учня до дитячого колективу (довідка встановленого зразка) та </w:t>
      </w:r>
      <w:r>
        <w:rPr>
          <w:rFonts w:eastAsia="Times New Roman" w:cs="Times New Roman" w:ascii="Times New Roman" w:hAnsi="Times New Roman"/>
          <w:b/>
          <w:sz w:val="24"/>
          <w:szCs w:val="24"/>
        </w:rPr>
        <w:t>карту щеплень</w:t>
      </w:r>
      <w:r>
        <w:rPr>
          <w:rFonts w:eastAsia="Times New Roman" w:cs="Times New Roman" w:ascii="Times New Roman" w:hAnsi="Times New Roman"/>
          <w:sz w:val="24"/>
          <w:szCs w:val="24"/>
        </w:rPr>
        <w:t>;</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Зарахування до 1-х класів Бобрицької гімназії відбувається відповідно до Порядку зарахування /затверджено на засіданні педради,./ та щорічних наказів. </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Комплектування 1-х класів завершується 31 серпня поточного року. </w:t>
      </w:r>
    </w:p>
    <w:p>
      <w:pPr>
        <w:pStyle w:val="LOnormal"/>
        <w:spacing w:lineRule="auto" w:line="240" w:before="0" w:after="0"/>
        <w:ind w:left="0" w:right="0" w:firstLine="720"/>
        <w:jc w:val="both"/>
        <w:rPr/>
      </w:pPr>
      <w:r>
        <w:rPr>
          <w:rFonts w:eastAsia="Times New Roman" w:cs="Times New Roman" w:ascii="Times New Roman" w:hAnsi="Times New Roman"/>
          <w:sz w:val="24"/>
          <w:szCs w:val="24"/>
        </w:rPr>
        <w:t xml:space="preserve">За наказом </w:t>
      </w:r>
      <w:r>
        <w:rPr>
          <w:rFonts w:eastAsia="Times New Roman" w:cs="Times New Roman" w:ascii="Times New Roman" w:hAnsi="Times New Roman"/>
          <w:b/>
          <w:color w:val="0070C0"/>
          <w:sz w:val="24"/>
          <w:szCs w:val="24"/>
          <w:u w:val="single"/>
        </w:rPr>
        <w:t>МОН № 405 від 20.04.18р</w:t>
      </w:r>
      <w:r>
        <w:rPr>
          <w:rFonts w:eastAsia="Times New Roman" w:cs="Times New Roman" w:ascii="Times New Roman" w:hAnsi="Times New Roman"/>
          <w:sz w:val="24"/>
          <w:szCs w:val="24"/>
        </w:rPr>
        <w:t>.:</w:t>
      </w:r>
      <w:r>
        <w:rPr>
          <w:rFonts w:eastAsia="Times New Roman" w:cs="Times New Roman" w:ascii="Times New Roman" w:hAnsi="Times New Roman"/>
          <w:i/>
        </w:rPr>
        <w:t xml:space="preserve"> </w:t>
      </w:r>
      <w:r>
        <w:rPr>
          <w:rFonts w:eastAsia="Times New Roman" w:cs="Times New Roman" w:ascii="Times New Roman" w:hAnsi="Times New Roman"/>
          <w:i/>
          <w:sz w:val="24"/>
          <w:szCs w:val="24"/>
        </w:rPr>
        <w:t>«Особи з особливими освітніми потребами можуть розпочинати здобуття базової середньої освіти за інших умов».</w:t>
      </w:r>
    </w:p>
    <w:p>
      <w:pPr>
        <w:pStyle w:val="LOnormal"/>
        <w:shd w:val="clear" w:fill="FFFFFF"/>
        <w:spacing w:lineRule="auto" w:line="240" w:before="0" w:after="0"/>
        <w:ind w:left="0" w:right="0" w:firstLine="720"/>
        <w:jc w:val="both"/>
        <w:rPr/>
      </w:pPr>
      <w:r>
        <w:rPr>
          <w:rFonts w:eastAsia="Times New Roman" w:cs="Times New Roman" w:ascii="Times New Roman" w:hAnsi="Times New Roman"/>
          <w:b/>
          <w:i/>
          <w:sz w:val="24"/>
          <w:szCs w:val="24"/>
          <w:u w:val="single"/>
        </w:rPr>
        <w:t xml:space="preserve">Для зарахування учнів протягом навчального року на усі ступені навчання </w:t>
      </w:r>
      <w:r>
        <w:rPr>
          <w:rFonts w:eastAsia="Times New Roman" w:cs="Times New Roman" w:ascii="Times New Roman" w:hAnsi="Times New Roman"/>
          <w:sz w:val="24"/>
          <w:szCs w:val="24"/>
        </w:rPr>
        <w:t xml:space="preserve">батьки (законні представники), надають: </w:t>
      </w:r>
      <w:r>
        <w:rPr>
          <w:rFonts w:eastAsia="Times New Roman" w:cs="Times New Roman" w:ascii="Times New Roman" w:hAnsi="Times New Roman"/>
          <w:b/>
          <w:sz w:val="24"/>
          <w:szCs w:val="24"/>
        </w:rPr>
        <w:t xml:space="preserve">заяву </w:t>
      </w:r>
      <w:r>
        <w:rPr>
          <w:rFonts w:eastAsia="Times New Roman" w:cs="Times New Roman" w:ascii="Times New Roman" w:hAnsi="Times New Roman"/>
          <w:sz w:val="24"/>
          <w:szCs w:val="24"/>
        </w:rPr>
        <w:t xml:space="preserve">(встановленого зразка) одного з батьків (законних представників) на ім’я директора про зарахування дитини до Бобрицької гімназії; </w:t>
      </w:r>
      <w:r>
        <w:rPr>
          <w:rFonts w:eastAsia="Times New Roman" w:cs="Times New Roman" w:ascii="Times New Roman" w:hAnsi="Times New Roman"/>
          <w:b/>
          <w:sz w:val="24"/>
          <w:szCs w:val="24"/>
        </w:rPr>
        <w:t>копію СН</w:t>
      </w:r>
      <w:r>
        <w:rPr>
          <w:rFonts w:eastAsia="Times New Roman" w:cs="Times New Roman" w:ascii="Times New Roman" w:hAnsi="Times New Roman"/>
          <w:sz w:val="24"/>
          <w:szCs w:val="24"/>
        </w:rPr>
        <w:t xml:space="preserve"> - свідоцтва про народження дитини та/або </w:t>
      </w:r>
      <w:r>
        <w:rPr>
          <w:rFonts w:eastAsia="Times New Roman" w:cs="Times New Roman" w:ascii="Times New Roman" w:hAnsi="Times New Roman"/>
          <w:b/>
          <w:sz w:val="24"/>
          <w:szCs w:val="24"/>
        </w:rPr>
        <w:t>копію ID-картки</w:t>
      </w:r>
      <w:r>
        <w:rPr>
          <w:rFonts w:eastAsia="Times New Roman" w:cs="Times New Roman" w:ascii="Times New Roman" w:hAnsi="Times New Roman"/>
          <w:sz w:val="24"/>
          <w:szCs w:val="24"/>
        </w:rPr>
        <w:t xml:space="preserve"> (з 14 років); </w:t>
      </w:r>
      <w:r>
        <w:rPr>
          <w:rFonts w:eastAsia="Times New Roman" w:cs="Times New Roman" w:ascii="Times New Roman" w:hAnsi="Times New Roman"/>
          <w:b/>
          <w:sz w:val="24"/>
          <w:szCs w:val="24"/>
        </w:rPr>
        <w:t xml:space="preserve">згоду </w:t>
      </w:r>
      <w:r>
        <w:rPr>
          <w:rFonts w:eastAsia="Times New Roman" w:cs="Times New Roman" w:ascii="Times New Roman" w:hAnsi="Times New Roman"/>
          <w:sz w:val="24"/>
          <w:szCs w:val="24"/>
        </w:rPr>
        <w:t xml:space="preserve">на обробку персональних даних; </w:t>
      </w:r>
      <w:r>
        <w:rPr>
          <w:rFonts w:eastAsia="Times New Roman" w:cs="Times New Roman" w:ascii="Times New Roman" w:hAnsi="Times New Roman"/>
          <w:b/>
          <w:sz w:val="24"/>
          <w:szCs w:val="24"/>
        </w:rPr>
        <w:t>медичні документи</w:t>
      </w:r>
      <w:r>
        <w:rPr>
          <w:rFonts w:eastAsia="Times New Roman" w:cs="Times New Roman" w:ascii="Times New Roman" w:hAnsi="Times New Roman"/>
          <w:sz w:val="24"/>
          <w:szCs w:val="24"/>
        </w:rPr>
        <w:t xml:space="preserve"> та </w:t>
      </w:r>
      <w:r>
        <w:rPr>
          <w:rFonts w:eastAsia="Times New Roman" w:cs="Times New Roman" w:ascii="Times New Roman" w:hAnsi="Times New Roman"/>
          <w:b/>
          <w:sz w:val="24"/>
          <w:szCs w:val="24"/>
        </w:rPr>
        <w:t>карту щеплень</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оригінал ОС </w:t>
      </w:r>
      <w:r>
        <w:rPr>
          <w:sz w:val="24"/>
          <w:szCs w:val="24"/>
        </w:rPr>
        <w:t xml:space="preserve">- </w:t>
      </w:r>
      <w:r>
        <w:rPr>
          <w:rFonts w:eastAsia="Times New Roman" w:cs="Times New Roman" w:ascii="Times New Roman" w:hAnsi="Times New Roman"/>
          <w:sz w:val="24"/>
          <w:szCs w:val="24"/>
        </w:rPr>
        <w:t>особову справу з попереднього місця навчання.</w:t>
      </w:r>
    </w:p>
    <w:p>
      <w:pPr>
        <w:pStyle w:val="LOnormal"/>
        <w:shd w:val="clear" w:fill="FFFFFF"/>
        <w:spacing w:lineRule="auto" w:line="240" w:before="0" w:after="0"/>
        <w:ind w:left="0" w:right="0" w:firstLine="72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При зарахуванні дітей перевага надається мешканцям території обслуговування.</w:t>
      </w:r>
    </w:p>
    <w:p>
      <w:pPr>
        <w:pStyle w:val="LOnormal"/>
        <w:shd w:val="clear" w:fill="FFFFFF"/>
        <w:spacing w:lineRule="auto" w:line="240" w:before="0" w:after="0"/>
        <w:ind w:left="0" w:right="0"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Порядок зарахування учнів до гімназії є незмінним: у разі наявності вільних місць, дитина буде зарахована до гімназії.</w:t>
      </w:r>
    </w:p>
    <w:p>
      <w:pPr>
        <w:pStyle w:val="Normal"/>
        <w:spacing w:lineRule="auto" w:line="240" w:before="0" w:after="240"/>
        <w:jc w:val="center"/>
        <w:rPr>
          <w:rFonts w:ascii="Times New Roman" w:hAnsi="Times New Roman" w:eastAsia="Times New Roman" w:cs="Times New Roman"/>
          <w:b/>
          <w:b/>
          <w:bCs/>
          <w:sz w:val="24"/>
          <w:szCs w:val="24"/>
          <w:u w:val="single"/>
          <w:lang w:val="ru-RU" w:eastAsia="uk-UA"/>
        </w:rPr>
      </w:pPr>
      <w:r>
        <w:rPr>
          <w:rFonts w:eastAsia="Times New Roman" w:cs="Times New Roman" w:ascii="Times New Roman" w:hAnsi="Times New Roman"/>
          <w:b/>
          <w:bCs/>
          <w:sz w:val="24"/>
          <w:szCs w:val="24"/>
          <w:u w:val="single"/>
          <w:lang w:val="ru-RU" w:eastAsia="uk-UA"/>
        </w:rPr>
      </w:r>
      <w:bookmarkStart w:id="12" w:name="_6ysh22ncl7x0"/>
      <w:bookmarkStart w:id="13" w:name="_6ysh22ncl7x0"/>
      <w:bookmarkEnd w:id="13"/>
    </w:p>
    <w:p>
      <w:pPr>
        <w:pStyle w:val="Normal"/>
        <w:spacing w:lineRule="auto" w:line="240" w:before="0" w:after="240"/>
        <w:jc w:val="center"/>
        <w:rPr/>
      </w:pPr>
      <w:r>
        <w:rPr>
          <w:rFonts w:eastAsia="Times New Roman" w:cs="Times New Roman" w:ascii="Times New Roman" w:hAnsi="Times New Roman"/>
          <w:b/>
          <w:bCs/>
          <w:sz w:val="24"/>
          <w:szCs w:val="24"/>
          <w:u w:val="single"/>
          <w:lang w:val="en-US" w:eastAsia="uk-UA"/>
        </w:rPr>
        <w:t>V</w:t>
      </w:r>
      <w:r>
        <w:rPr>
          <w:rFonts w:eastAsia="Times New Roman" w:cs="Times New Roman" w:ascii="Times New Roman" w:hAnsi="Times New Roman"/>
          <w:b/>
          <w:bCs/>
          <w:sz w:val="24"/>
          <w:szCs w:val="24"/>
          <w:u w:val="single"/>
          <w:lang w:eastAsia="uk-UA"/>
        </w:rPr>
        <w:t>І.</w:t>
      </w:r>
      <w:r>
        <w:rPr>
          <w:rFonts w:eastAsia="Times New Roman" w:cs="Times New Roman" w:ascii="Times New Roman" w:hAnsi="Times New Roman"/>
          <w:b/>
          <w:bCs/>
          <w:sz w:val="24"/>
          <w:szCs w:val="24"/>
          <w:u w:val="single"/>
          <w:lang w:val="ru-RU" w:eastAsia="uk-UA"/>
        </w:rPr>
        <w:t xml:space="preserve"> </w:t>
      </w:r>
      <w:r>
        <w:rPr>
          <w:rFonts w:eastAsia="Times New Roman" w:cs="Times New Roman" w:ascii="Times New Roman" w:hAnsi="Times New Roman"/>
          <w:b/>
          <w:bCs/>
          <w:sz w:val="24"/>
          <w:szCs w:val="24"/>
          <w:u w:val="single"/>
          <w:lang w:eastAsia="uk-UA"/>
        </w:rPr>
        <w:t>СІМЕЙНА  (ДОМАШНЯ) ФОРМА ЗДОБУТТЯ ОСВІТИ</w:t>
      </w:r>
    </w:p>
    <w:p>
      <w:pPr>
        <w:pStyle w:val="Normal"/>
        <w:spacing w:lineRule="auto" w:line="240" w:before="0" w:after="240"/>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В гімназії організована сімейна (домашня) форма здобуття освіти</w:t>
      </w:r>
      <w:r>
        <w:rPr>
          <w:rFonts w:ascii="Times New Roman" w:hAnsi="Times New Roman"/>
        </w:rPr>
        <w:t xml:space="preserve">. </w:t>
      </w:r>
      <w:r>
        <w:rPr>
          <w:rFonts w:eastAsia="Times New Roman" w:cs="Times New Roman" w:ascii="Times New Roman" w:hAnsi="Times New Roman"/>
          <w:sz w:val="24"/>
          <w:szCs w:val="24"/>
          <w:lang w:eastAsia="uk-UA"/>
        </w:rPr>
        <w:t xml:space="preserve"> Відповідальність за здобуття дітьми освіти на рівні не нижче державних стандартів загальної середньої освіти несуть їх батьки або інші законні представники. Здобувачі освіти за сімейною (домашньою) формою проходять підсумкове (семестрове/піврічне та річне) оцінювання навчальних досягнень і атестацію (крім здобувачів освіти, які навчаються у 1-2 класах).  Завдання для підсумкового оцінювання та атестації здобувачів освіти складаються з урахуванням очікуваних результатів навчання, встановлених в освітній програми гімназії та навчальних програмах.</w:t>
        <w:br/>
        <w:t xml:space="preserve">    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br/>
        <w:t>Якщо</w:t>
      </w:r>
      <w:r>
        <w:rPr>
          <w:rFonts w:eastAsia="Times New Roman" w:cs="Times New Roman" w:ascii="Times New Roman" w:hAnsi="Times New Roman"/>
          <w:i/>
          <w:iCs/>
          <w:sz w:val="24"/>
          <w:szCs w:val="24"/>
          <w:lang w:eastAsia="uk-UA"/>
        </w:rPr>
        <w:t xml:space="preserve"> </w:t>
      </w:r>
      <w:r>
        <w:rPr>
          <w:rFonts w:eastAsia="Times New Roman" w:cs="Times New Roman" w:ascii="Times New Roman" w:hAnsi="Times New Roman"/>
          <w:sz w:val="24"/>
          <w:szCs w:val="24"/>
          <w:lang w:eastAsia="uk-UA"/>
        </w:rPr>
        <w:t>за результатами підсумкового оцінювання здобувачів освіти за одним або кількома предметами встановлено початковий рівень їх навчальних досягнень або здобувачі освіти не пройшли підсумкове оцінювання без поважних причин, вони можуть повторно пройти оцінювання протягом місяця.</w:t>
        <w:br/>
        <w:tab/>
        <w:t xml:space="preserve">    Батьки або інші законні представники здобувачів освіти мають створити умови, які забезпечують підвищення рівня їх навчальних досягнень і повторне проходження ними оцінювання.</w:t>
        <w:br/>
        <w:t xml:space="preserve">      Якщо за результатами повторного оцінювання здобувачів освіти встановлено початковий рівень їх навчальних досягнень або здобувачі освіти повторно не з’явилися для проходження підсумкового оцінювання без поважних причин, вони можуть бути переведені на іншу форму здобуття освіти відповідно до рішення педагогічної ради </w:t>
      </w:r>
      <w:r>
        <w:rPr>
          <w:rFonts w:eastAsia="Times New Roman" w:cs="Times New Roman" w:ascii="Times New Roman" w:hAnsi="Times New Roman"/>
          <w:lang w:eastAsia="ru-RU"/>
        </w:rPr>
        <w:t>Бобрицької гімназї.</w:t>
      </w:r>
      <w:r>
        <w:rPr>
          <w:rFonts w:eastAsia="Times New Roman" w:cs="Times New Roman" w:ascii="Times New Roman" w:hAnsi="Times New Roman"/>
          <w:sz w:val="24"/>
          <w:szCs w:val="24"/>
          <w:lang w:eastAsia="uk-UA"/>
        </w:rPr>
        <w:t xml:space="preserve">         Оцінювання навчальних досягнень та атестація здобувачів освіти здійснюється педагогічними працівниками закладу освіти за окремим графіком відповідно до наказу керівника гімназії. (Додаток 6)</w:t>
      </w:r>
    </w:p>
    <w:p>
      <w:pPr>
        <w:pStyle w:val="Normal"/>
        <w:spacing w:lineRule="auto" w:line="240" w:before="171" w:after="171"/>
        <w:jc w:val="center"/>
        <w:rPr>
          <w:rFonts w:ascii="Times New Roman" w:hAnsi="Times New Roman" w:eastAsia="Times New Roman" w:cs="Times New Roman"/>
          <w:b/>
          <w:b/>
          <w:bCs/>
          <w:sz w:val="24"/>
          <w:szCs w:val="24"/>
          <w:u w:val="single"/>
          <w:lang w:eastAsia="uk-UA"/>
        </w:rPr>
      </w:pPr>
      <w:r>
        <w:rPr>
          <w:rFonts w:eastAsia="Times New Roman" w:cs="Times New Roman" w:ascii="Times New Roman" w:hAnsi="Times New Roman"/>
          <w:b/>
          <w:bCs/>
          <w:sz w:val="24"/>
          <w:szCs w:val="24"/>
          <w:u w:val="single"/>
          <w:lang w:eastAsia="uk-UA"/>
        </w:rPr>
        <w:t>VІІ. ПЕДАГОГІЧНИЙ ПАТРОНАЖ</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 xml:space="preserve">Педагогічний патронаж в Бобрицької гімназії організований для здобувачів освіти, які за станом здоров’я не можуть відвідувати заклад освіти. Організація педагогічного патронажу здійснюється педагогічними працівниками гімназії із залученням, за необхідності, фахівців інклюзивно-ресурсного центру, інших фахівців у галузі педагогіки, психології, корекційної освіти. </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Кількість навчальних годин визначається з розрахунку для здобувачів освіти за формою педагогічного патронажу, які мають особливі освітні потреби, у тому числі інвалідність:</w:t>
        <w:br/>
        <w:br/>
        <w:t>1-4-ті класи – 10 годин на тиждень на кожного здобувача освіти; (додаток 7.1 )</w:t>
        <w:br/>
        <w:br/>
        <w:t>5-9-ті класи – 14 годин на тиждень на кожного здобувача освіти; (додаток  7.2)</w:t>
        <w:br/>
      </w:r>
    </w:p>
    <w:p>
      <w:pPr>
        <w:pStyle w:val="Normal"/>
        <w:spacing w:lineRule="auto" w:line="240" w:before="0" w:after="240"/>
        <w:jc w:val="center"/>
        <w:rPr>
          <w:rFonts w:ascii="Times New Roman" w:hAnsi="Times New Roman" w:cs="Times New Roman"/>
          <w:b/>
          <w:b/>
          <w:sz w:val="28"/>
          <w:szCs w:val="28"/>
          <w:u w:val="single"/>
        </w:rPr>
      </w:pPr>
      <w:bookmarkStart w:id="14" w:name="_sdr0pzogq0kx"/>
      <w:bookmarkEnd w:id="14"/>
      <w:r>
        <w:rPr>
          <w:rFonts w:cs="Times New Roman" w:ascii="Times New Roman" w:hAnsi="Times New Roman"/>
          <w:b/>
          <w:sz w:val="28"/>
          <w:szCs w:val="28"/>
          <w:u w:val="single"/>
        </w:rPr>
        <w:t>VІІІ. Загальний обсяг навчального навантаження</w:t>
      </w:r>
    </w:p>
    <w:p>
      <w:pPr>
        <w:pStyle w:val="LOnormal"/>
        <w:shd w:val="clear" w:fill="FFFFFF"/>
        <w:spacing w:lineRule="auto" w:line="240" w:before="0" w:after="0"/>
        <w:ind w:left="0" w:right="0"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hd w:val="clear" w:fill="FFFFFF"/>
        <w:spacing w:lineRule="auto" w:line="240" w:before="0" w:after="0"/>
        <w:ind w:left="0" w:right="0"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 класи</w:t>
      </w:r>
    </w:p>
    <w:p>
      <w:pPr>
        <w:pStyle w:val="LOnormal"/>
        <w:shd w:val="clear" w:fill="FFFFFF"/>
        <w:spacing w:lineRule="auto" w:line="240" w:before="0" w:after="0"/>
        <w:ind w:left="0" w:right="0" w:firstLine="284"/>
        <w:jc w:val="both"/>
        <w:rPr/>
      </w:pPr>
      <w:r>
        <w:rPr>
          <w:rFonts w:eastAsia="Times New Roman" w:cs="Times New Roman" w:ascii="Times New Roman" w:hAnsi="Times New Roman"/>
          <w:sz w:val="24"/>
          <w:szCs w:val="24"/>
        </w:rPr>
        <w:t xml:space="preserve">З вересня 2019 року в Україні впроваджується оновлений Державний стандарт початкової загальної освіти (Постанова КМУ №688 від 24.07.2019р.), оснований на формуванні компетентностей, необхідних для успішної самореалізації в суспільстві. Державний стандарт початкової загальної освіти передбачає поділ на два </w:t>
      </w:r>
      <w:r>
        <w:rPr>
          <w:rFonts w:eastAsia="Times New Roman" w:cs="Times New Roman" w:ascii="Times New Roman" w:hAnsi="Times New Roman"/>
          <w:b/>
          <w:color w:val="244061"/>
          <w:sz w:val="24"/>
          <w:szCs w:val="24"/>
        </w:rPr>
        <w:t>цикли – 1–2 класи і 3–4 класи,</w:t>
      </w:r>
      <w:r>
        <w:rPr>
          <w:rFonts w:eastAsia="Times New Roman" w:cs="Times New Roman" w:ascii="Times New Roman" w:hAnsi="Times New Roman"/>
          <w:color w:val="244061"/>
          <w:sz w:val="24"/>
          <w:szCs w:val="24"/>
        </w:rPr>
        <w:t xml:space="preserve"> </w:t>
      </w:r>
      <w:r>
        <w:rPr>
          <w:rFonts w:eastAsia="Times New Roman" w:cs="Times New Roman" w:ascii="Times New Roman" w:hAnsi="Times New Roman"/>
          <w:i/>
          <w:sz w:val="24"/>
          <w:szCs w:val="24"/>
        </w:rPr>
        <w:t>що враховують вікові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w:t>
      </w:r>
    </w:p>
    <w:p>
      <w:pPr>
        <w:pStyle w:val="LOnormal"/>
        <w:shd w:val="clear" w:fill="FFFFFF"/>
        <w:spacing w:lineRule="auto" w:line="240" w:before="0" w:after="0"/>
        <w:ind w:left="0" w:right="0" w:firstLine="26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Він розроблений на таких засадах:</w:t>
      </w:r>
    </w:p>
    <w:p>
      <w:pPr>
        <w:pStyle w:val="LOnormal"/>
        <w:numPr>
          <w:ilvl w:val="0"/>
          <w:numId w:val="20"/>
        </w:numPr>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цінність дитинства – відповідність вимог віковим особливостям дитини;</w:t>
      </w:r>
    </w:p>
    <w:p>
      <w:pPr>
        <w:pStyle w:val="LOnormal"/>
        <w:numPr>
          <w:ilvl w:val="0"/>
          <w:numId w:val="20"/>
        </w:numPr>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радість пізнання та розвиток особистості – плекання самостійності та незалежного мислення замість «навченої безпорадності»;</w:t>
      </w:r>
    </w:p>
    <w:p>
      <w:pPr>
        <w:pStyle w:val="LOnormal"/>
        <w:numPr>
          <w:ilvl w:val="0"/>
          <w:numId w:val="20"/>
        </w:numPr>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принципи здоров’я та безпеки – формування здорового способу життя та створення безпечних умов для фізичного та психоемоційного розвитку дітей.</w:t>
      </w:r>
    </w:p>
    <w:p>
      <w:pPr>
        <w:pStyle w:val="LOnormal"/>
        <w:spacing w:lineRule="auto" w:line="240" w:before="0" w:after="0"/>
        <w:ind w:left="0" w:right="0"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Навчальний план Бобрицької гімназії визначає структуру та зміст початкової освіти через інваріантну й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навантаження учнів та загальнорічну кількість навчальних годин (Додатки № 1.1-1.3)</w:t>
      </w:r>
    </w:p>
    <w:p>
      <w:pPr>
        <w:pStyle w:val="LOnormal"/>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5-9 класи</w:t>
      </w:r>
    </w:p>
    <w:p>
      <w:pPr>
        <w:pStyle w:val="LOnormal"/>
        <w:shd w:val="clear" w:fill="FFFFFF"/>
        <w:spacing w:lineRule="auto" w:line="240" w:before="0" w:after="0"/>
        <w:ind w:left="0" w:right="0"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Учні 5-6 класів навчатимуться за навчальними планами (Додаток 1.4/1), за Модельними програмами НУШ, відповідно до Державного стандарту базової ЗСО (затверд. Постановою КМУ за № 898 від 30.09.20р.) (Додаток 5.2/1)</w:t>
      </w:r>
    </w:p>
    <w:p>
      <w:pPr>
        <w:pStyle w:val="LOnormal"/>
        <w:shd w:val="clear" w:fill="FFFFFF"/>
        <w:spacing w:lineRule="auto" w:line="240" w:before="0" w:after="0"/>
        <w:ind w:left="0" w:right="0"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Учні 7-9 класів навчатимуться за навчальними планами відповідно до Державного стандарту (затверд. Постановою КМУ за № 1392 від 23.11.11р.), що поетапно втілювалися в життя із 01.09.13р. (Додаток 1.4/2) та навчальними програмами (Додаток 5.2/3)</w:t>
      </w:r>
    </w:p>
    <w:p>
      <w:pPr>
        <w:pStyle w:val="LOnormal"/>
        <w:shd w:val="clear" w:fill="FFFFFF"/>
        <w:spacing w:lineRule="auto" w:line="240" w:before="0" w:after="0"/>
        <w:ind w:left="0" w:right="0" w:firstLine="284"/>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hd w:val="clear" w:fill="FFFFFF"/>
        <w:spacing w:lineRule="auto" w:line="240" w:before="0" w:after="0"/>
        <w:ind w:left="0" w:right="0" w:firstLine="708"/>
        <w:jc w:val="both"/>
        <w:rPr/>
      </w:pPr>
      <w:r>
        <w:rPr>
          <w:rFonts w:eastAsia="Times New Roman" w:cs="Times New Roman" w:ascii="Times New Roman" w:hAnsi="Times New Roman"/>
          <w:sz w:val="24"/>
          <w:szCs w:val="24"/>
        </w:rPr>
        <w:t>Враховуючи вимоги</w:t>
      </w:r>
      <w:r>
        <w:rPr>
          <w:rFonts w:eastAsia="Times New Roman" w:cs="Times New Roman" w:ascii="Times New Roman" w:hAnsi="Times New Roman"/>
          <w:b/>
          <w:sz w:val="24"/>
          <w:szCs w:val="24"/>
        </w:rPr>
        <w:t xml:space="preserve"> Санітарного регламенту для ЗЗСО </w:t>
      </w:r>
      <w:r>
        <w:rPr>
          <w:rFonts w:eastAsia="Times New Roman" w:cs="Times New Roman" w:ascii="Times New Roman" w:hAnsi="Times New Roman"/>
          <w:i/>
          <w:sz w:val="24"/>
          <w:szCs w:val="24"/>
        </w:rPr>
        <w:t>(</w:t>
      </w:r>
      <w:r>
        <w:rPr>
          <w:rFonts w:eastAsia="Times New Roman" w:cs="Times New Roman" w:ascii="Times New Roman" w:hAnsi="Times New Roman"/>
          <w:i/>
          <w:color w:val="0000FF"/>
          <w:sz w:val="24"/>
          <w:szCs w:val="24"/>
        </w:rPr>
        <w:t>наказ МОЗ №2205, 25.09.2020р., Додаток №8</w:t>
      </w:r>
      <w:r>
        <w:rPr>
          <w:rFonts w:eastAsia="Times New Roman" w:cs="Times New Roman" w:ascii="Times New Roman" w:hAnsi="Times New Roman"/>
          <w:i/>
          <w:sz w:val="24"/>
          <w:szCs w:val="24"/>
        </w:rPr>
        <w:t>),</w:t>
      </w:r>
      <w:r>
        <w:rPr>
          <w:rFonts w:eastAsia="Times New Roman" w:cs="Times New Roman" w:ascii="Times New Roman" w:hAnsi="Times New Roman"/>
          <w:b/>
          <w:sz w:val="24"/>
          <w:szCs w:val="24"/>
        </w:rPr>
        <w:t xml:space="preserve"> загальний обсяг навчального навантаження </w:t>
      </w:r>
      <w:r>
        <w:rPr>
          <w:rFonts w:eastAsia="Times New Roman" w:cs="Times New Roman" w:ascii="Times New Roman" w:hAnsi="Times New Roman"/>
          <w:sz w:val="24"/>
          <w:szCs w:val="24"/>
        </w:rPr>
        <w:t>становить:</w:t>
      </w:r>
    </w:p>
    <w:tbl>
      <w:tblPr>
        <w:tblW w:w="10050" w:type="dxa"/>
        <w:jc w:val="left"/>
        <w:tblInd w:w="100" w:type="dxa"/>
        <w:tblCellMar>
          <w:top w:w="100" w:type="dxa"/>
          <w:left w:w="100" w:type="dxa"/>
          <w:bottom w:w="100" w:type="dxa"/>
          <w:right w:w="100" w:type="dxa"/>
        </w:tblCellMar>
      </w:tblPr>
      <w:tblGrid>
        <w:gridCol w:w="661"/>
        <w:gridCol w:w="1793"/>
        <w:gridCol w:w="1610"/>
        <w:gridCol w:w="1587"/>
        <w:gridCol w:w="1275"/>
        <w:gridCol w:w="1639"/>
        <w:gridCol w:w="1484"/>
      </w:tblGrid>
      <w:tr>
        <w:trPr>
          <w:trHeight w:val="440" w:hRule="atLeast"/>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Санітарний регламент МОЗ України: 5-денний навчальний тиждень,</w:t>
            </w:r>
          </w:p>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з 01.01.2020р.</w:t>
            </w:r>
          </w:p>
        </w:tc>
        <w:tc>
          <w:tcPr>
            <w:tcW w:w="6111" w:type="dxa"/>
            <w:gridSpan w:val="4"/>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Навчальні плани на 2023/2024 навчальний рік:</w:t>
            </w:r>
          </w:p>
          <w:p>
            <w:pPr>
              <w:pStyle w:val="LOnormal"/>
              <w:widowControl w:val="false"/>
              <w:spacing w:lineRule="auto" w:line="240" w:before="0" w:after="0"/>
              <w:rPr>
                <w:rFonts w:ascii="Times New Roman" w:hAnsi="Times New Roman" w:eastAsia="Times New Roman" w:cs="Times New Roman"/>
                <w:i/>
                <w:i/>
                <w:sz w:val="20"/>
                <w:szCs w:val="20"/>
                <w:u w:val="single"/>
              </w:rPr>
            </w:pPr>
            <w:r>
              <w:rPr>
                <w:rFonts w:eastAsia="Times New Roman" w:cs="Times New Roman" w:ascii="Times New Roman" w:hAnsi="Times New Roman"/>
                <w:i/>
                <w:sz w:val="20"/>
                <w:szCs w:val="20"/>
                <w:u w:val="single"/>
              </w:rPr>
              <w:t>1-4кл.-Додаток №2 до Держстандарту початкової освіти:</w:t>
            </w:r>
          </w:p>
          <w:p>
            <w:pPr>
              <w:pStyle w:val="LOnormal"/>
              <w:widowControl w:val="false"/>
              <w:spacing w:lineRule="auto" w:line="240" w:before="0" w:after="0"/>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1-2 класи та 3-4 класи -Програма Савченко О.Я., наказ МОН №743 від 12.08.2022р.</w:t>
            </w:r>
          </w:p>
          <w:p>
            <w:pPr>
              <w:pStyle w:val="LOnormal"/>
              <w:widowControl w:val="false"/>
              <w:spacing w:lineRule="auto" w:line="240" w:before="0" w:after="0"/>
              <w:rPr/>
            </w:pPr>
            <w:r>
              <w:rPr>
                <w:rFonts w:eastAsia="Times New Roman" w:cs="Times New Roman" w:ascii="Times New Roman" w:hAnsi="Times New Roman"/>
                <w:i/>
                <w:sz w:val="20"/>
                <w:szCs w:val="20"/>
                <w:u w:val="single"/>
              </w:rPr>
              <w:t>5-6 кл. - Додаток №2  до Типової освітньої програми</w:t>
            </w:r>
            <w:r>
              <w:rPr>
                <w:rFonts w:eastAsia="Times New Roman" w:cs="Times New Roman" w:ascii="Times New Roman" w:hAnsi="Times New Roman"/>
                <w:i/>
                <w:sz w:val="20"/>
                <w:szCs w:val="20"/>
              </w:rPr>
              <w:t xml:space="preserve"> (затверд. Наказом МОН України № 235 від 19.02.21р); Модельні програми</w:t>
            </w:r>
          </w:p>
          <w:p>
            <w:pPr>
              <w:pStyle w:val="LOnormal"/>
              <w:widowControl w:val="false"/>
              <w:spacing w:lineRule="auto" w:line="240" w:before="0" w:after="0"/>
              <w:rPr/>
            </w:pPr>
            <w:r>
              <w:rPr>
                <w:rFonts w:eastAsia="Times New Roman" w:cs="Times New Roman" w:ascii="Times New Roman" w:hAnsi="Times New Roman"/>
                <w:i/>
                <w:sz w:val="20"/>
                <w:szCs w:val="20"/>
                <w:u w:val="single"/>
              </w:rPr>
              <w:t>7-9 кл.-Таблиця №1 до наказу МОН №405, 20.04.18р</w:t>
            </w:r>
            <w:r>
              <w:rPr>
                <w:rFonts w:eastAsia="Times New Roman" w:cs="Times New Roman" w:ascii="Times New Roman" w:hAnsi="Times New Roman"/>
                <w:i/>
                <w:sz w:val="20"/>
                <w:szCs w:val="20"/>
              </w:rPr>
              <w:t>.</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Освітні програми МОН України</w:t>
            </w:r>
          </w:p>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2018р., 2019р., 2022р., 2023р.</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клас</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допустима сумарна к-ть год. (навч.занять) тижневого навантаження </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гранично допустиме тижневе навантаження*</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години тижневого навантаження: </w:t>
            </w:r>
          </w:p>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всі галузі + фіз-ра</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разом години</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сумарна кількість годин</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максимальна сумарна кількість годин</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23</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805</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805</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22+3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22+3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25</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875</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875</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26</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910</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910</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26</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910</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910</w:t>
            </w:r>
          </w:p>
        </w:tc>
      </w:tr>
      <w:tr>
        <w:trPr>
          <w:trHeight w:val="440" w:hRule="atLeast"/>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265" w:type="dxa"/>
            <w:gridSpan w:val="4"/>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right"/>
              <w:rPr/>
            </w:pPr>
            <w:r>
              <w:rPr>
                <w:rFonts w:eastAsia="Times New Roman" w:cs="Times New Roman" w:ascii="Times New Roman" w:hAnsi="Times New Roman"/>
                <w:sz w:val="24"/>
                <w:szCs w:val="24"/>
              </w:rPr>
              <w:t xml:space="preserve">разом, здобувачі </w:t>
            </w:r>
            <w:r>
              <w:rPr>
                <w:rFonts w:eastAsia="Times New Roman" w:cs="Times New Roman" w:ascii="Times New Roman" w:hAnsi="Times New Roman"/>
                <w:b/>
                <w:sz w:val="24"/>
                <w:szCs w:val="24"/>
              </w:rPr>
              <w:t xml:space="preserve">початкової </w:t>
            </w:r>
            <w:r>
              <w:rPr>
                <w:rFonts w:eastAsia="Times New Roman" w:cs="Times New Roman" w:ascii="Times New Roman" w:hAnsi="Times New Roman"/>
                <w:sz w:val="24"/>
                <w:szCs w:val="24"/>
              </w:rPr>
              <w:t>освіти, макс. задіяні:</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3500 год.</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3500 год.</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28</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28+3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26+3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980</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980</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31</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31+3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29+3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1085</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1085</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32</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32+3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33</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1155</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1172,5</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33</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33+3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30,5+3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33,5</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1172,5</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1207,5</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179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33</w:t>
            </w:r>
          </w:p>
        </w:tc>
        <w:tc>
          <w:tcPr>
            <w:tcW w:w="161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33+3</w:t>
            </w:r>
          </w:p>
        </w:tc>
        <w:tc>
          <w:tcPr>
            <w:tcW w:w="158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32+3</w:t>
            </w:r>
          </w:p>
        </w:tc>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1225</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1260</w:t>
            </w:r>
          </w:p>
        </w:tc>
      </w:tr>
      <w:tr>
        <w:trPr/>
        <w:tc>
          <w:tcPr>
            <w:tcW w:w="66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265" w:type="dxa"/>
            <w:gridSpan w:val="4"/>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right"/>
              <w:rPr/>
            </w:pPr>
            <w:r>
              <w:rPr>
                <w:rFonts w:eastAsia="Times New Roman" w:cs="Times New Roman" w:ascii="Times New Roman" w:hAnsi="Times New Roman"/>
                <w:sz w:val="24"/>
                <w:szCs w:val="24"/>
              </w:rPr>
              <w:t xml:space="preserve">разом, здобувачі </w:t>
            </w:r>
            <w:r>
              <w:rPr>
                <w:rFonts w:eastAsia="Times New Roman" w:cs="Times New Roman" w:ascii="Times New Roman" w:hAnsi="Times New Roman"/>
                <w:b/>
                <w:sz w:val="24"/>
                <w:szCs w:val="24"/>
              </w:rPr>
              <w:t xml:space="preserve">базової </w:t>
            </w:r>
            <w:r>
              <w:rPr>
                <w:rFonts w:eastAsia="Times New Roman" w:cs="Times New Roman" w:ascii="Times New Roman" w:hAnsi="Times New Roman"/>
                <w:sz w:val="24"/>
                <w:szCs w:val="24"/>
              </w:rPr>
              <w:t>освіти, макс. задіяні:</w:t>
            </w:r>
          </w:p>
        </w:tc>
        <w:tc>
          <w:tcPr>
            <w:tcW w:w="163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4517,5  год.</w:t>
            </w:r>
          </w:p>
        </w:tc>
        <w:tc>
          <w:tcPr>
            <w:tcW w:w="1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5705 год.</w:t>
            </w:r>
          </w:p>
        </w:tc>
      </w:tr>
    </w:tbl>
    <w:p>
      <w:pPr>
        <w:pStyle w:val="LOnormal"/>
        <w:shd w:val="clear" w:fill="FFFFFF"/>
        <w:spacing w:lineRule="auto" w:line="240" w:before="0" w:after="0"/>
        <w:jc w:val="both"/>
        <w:rPr/>
      </w:pPr>
      <w:r>
        <w:rPr>
          <w:rFonts w:eastAsia="Times New Roman" w:cs="Times New Roman" w:ascii="Times New Roman" w:hAnsi="Times New Roman"/>
          <w:sz w:val="24"/>
          <w:szCs w:val="24"/>
        </w:rPr>
        <w:t xml:space="preserve">*Години, передбачені для “фізичної культури”, не враховуються під час визначення </w:t>
      </w:r>
      <w:r>
        <w:rPr>
          <w:rFonts w:eastAsia="Times New Roman" w:cs="Times New Roman" w:ascii="Times New Roman" w:hAnsi="Times New Roman"/>
          <w:b/>
          <w:i/>
          <w:sz w:val="24"/>
          <w:szCs w:val="24"/>
        </w:rPr>
        <w:t xml:space="preserve">гранично допустимого навчального навантаження </w:t>
      </w:r>
      <w:r>
        <w:rPr>
          <w:rFonts w:eastAsia="Times New Roman" w:cs="Times New Roman" w:ascii="Times New Roman" w:hAnsi="Times New Roman"/>
          <w:sz w:val="24"/>
          <w:szCs w:val="24"/>
        </w:rPr>
        <w:t xml:space="preserve">учнів, але обов'язково фінансуються. Наприклад: 28+3 години фізичної культури = 31 година </w:t>
      </w:r>
      <w:r>
        <w:rPr>
          <w:rFonts w:eastAsia="Times New Roman" w:cs="Times New Roman" w:ascii="Times New Roman" w:hAnsi="Times New Roman"/>
          <w:b/>
          <w:i/>
          <w:sz w:val="24"/>
          <w:szCs w:val="24"/>
        </w:rPr>
        <w:t xml:space="preserve">фактичного тижневого навантаження, </w:t>
      </w:r>
      <w:r>
        <w:rPr>
          <w:rFonts w:eastAsia="Times New Roman" w:cs="Times New Roman" w:ascii="Times New Roman" w:hAnsi="Times New Roman"/>
          <w:sz w:val="24"/>
          <w:szCs w:val="24"/>
        </w:rPr>
        <w:t>що фінансується.</w:t>
      </w:r>
    </w:p>
    <w:p>
      <w:pPr>
        <w:pStyle w:val="LOnormal"/>
        <w:shd w:val="clear" w:fill="FFFFFF"/>
        <w:spacing w:lineRule="auto" w:line="240" w:before="0" w:after="0"/>
        <w:ind w:left="0" w:right="0" w:firstLine="708"/>
        <w:jc w:val="both"/>
        <w:rPr/>
      </w:pPr>
      <w:r>
        <w:rPr>
          <w:rFonts w:eastAsia="Times New Roman" w:cs="Times New Roman" w:ascii="Times New Roman" w:hAnsi="Times New Roman"/>
          <w:sz w:val="24"/>
          <w:szCs w:val="24"/>
        </w:rPr>
        <w:t xml:space="preserve">В усіх представлених варіантах Навчальних планів (Додаток №1) зазначено фактичну кількість годин </w:t>
      </w:r>
      <w:r>
        <w:rPr>
          <w:rFonts w:eastAsia="Times New Roman" w:cs="Times New Roman" w:ascii="Times New Roman" w:hAnsi="Times New Roman"/>
          <w:b/>
          <w:sz w:val="24"/>
          <w:szCs w:val="24"/>
        </w:rPr>
        <w:t xml:space="preserve">тижневого </w:t>
      </w:r>
      <w:r>
        <w:rPr>
          <w:rFonts w:eastAsia="Times New Roman" w:cs="Times New Roman" w:ascii="Times New Roman" w:hAnsi="Times New Roman"/>
          <w:sz w:val="24"/>
          <w:szCs w:val="24"/>
        </w:rPr>
        <w:t>навантаження учнів.</w:t>
      </w:r>
    </w:p>
    <w:p>
      <w:pPr>
        <w:pStyle w:val="LOnormal"/>
        <w:shd w:val="clear" w:fill="FFFFFF"/>
        <w:spacing w:lineRule="auto" w:line="240" w:before="0" w:after="0"/>
        <w:jc w:val="both"/>
        <w:rPr>
          <w:rFonts w:ascii="Times New Roman" w:hAnsi="Times New Roman" w:eastAsia="Times New Roman" w:cs="Times New Roman"/>
          <w:b/>
          <w:b/>
          <w:sz w:val="24"/>
          <w:szCs w:val="24"/>
          <w:highlight w:val="red"/>
        </w:rPr>
      </w:pPr>
      <w:r>
        <w:rPr>
          <w:rFonts w:eastAsia="Times New Roman" w:cs="Times New Roman" w:ascii="Times New Roman" w:hAnsi="Times New Roman"/>
          <w:b/>
          <w:sz w:val="24"/>
          <w:szCs w:val="24"/>
          <w:highlight w:val="red"/>
        </w:rPr>
      </w:r>
    </w:p>
    <w:p>
      <w:pPr>
        <w:pStyle w:val="5"/>
        <w:spacing w:before="0" w:after="40"/>
        <w:jc w:val="right"/>
        <w:rPr>
          <w:rFonts w:ascii="Times New Roman" w:hAnsi="Times New Roman" w:eastAsia="Times New Roman" w:cs="Times New Roman"/>
        </w:rPr>
      </w:pPr>
      <w:r>
        <w:rPr>
          <w:rFonts w:eastAsia="Times New Roman" w:cs="Times New Roman" w:ascii="Times New Roman" w:hAnsi="Times New Roman"/>
        </w:rPr>
      </w:r>
      <w:r>
        <w:br w:type="page"/>
      </w:r>
    </w:p>
    <w:p>
      <w:pPr>
        <w:pStyle w:val="LOnormal"/>
        <w:spacing w:lineRule="auto" w:line="240" w:before="0" w:after="0"/>
        <w:jc w:val="center"/>
        <w:rPr/>
      </w:pPr>
      <w:r>
        <w:rPr>
          <w:rFonts w:eastAsia="Times New Roman" w:cs="Times New Roman" w:ascii="Times New Roman" w:hAnsi="Times New Roman"/>
          <w:b/>
          <w:sz w:val="28"/>
          <w:szCs w:val="28"/>
          <w:u w:val="single"/>
          <w:lang w:val="en-US"/>
        </w:rPr>
        <w:t>V</w:t>
      </w:r>
      <w:r>
        <w:rPr>
          <w:rFonts w:eastAsia="Times New Roman" w:cs="Times New Roman" w:ascii="Times New Roman" w:hAnsi="Times New Roman"/>
          <w:b/>
          <w:sz w:val="28"/>
          <w:szCs w:val="28"/>
          <w:u w:val="single"/>
        </w:rPr>
        <w:t>ІІ. Додатки</w:t>
      </w:r>
    </w:p>
    <w:p>
      <w:pPr>
        <w:pStyle w:val="5"/>
        <w:spacing w:before="0" w:after="40"/>
        <w:jc w:val="center"/>
        <w:rPr>
          <w:rFonts w:ascii="Times New Roman" w:hAnsi="Times New Roman" w:eastAsia="Times New Roman" w:cs="Times New Roman"/>
        </w:rPr>
      </w:pPr>
      <w:r>
        <w:rPr>
          <w:rFonts w:eastAsia="Times New Roman" w:cs="Times New Roman" w:ascii="Times New Roman" w:hAnsi="Times New Roman"/>
        </w:rPr>
      </w:r>
    </w:p>
    <w:p>
      <w:pPr>
        <w:pStyle w:val="5"/>
        <w:spacing w:before="0" w:after="40"/>
        <w:jc w:val="right"/>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ДОДАТОК № 1.</w:t>
      </w:r>
    </w:p>
    <w:p>
      <w:pPr>
        <w:pStyle w:val="5"/>
        <w:spacing w:before="0" w:after="40"/>
        <w:jc w:val="center"/>
        <w:rPr/>
      </w:pPr>
      <w:bookmarkStart w:id="15" w:name="_26in1rg"/>
      <w:bookmarkEnd w:id="15"/>
      <w:r>
        <w:rPr>
          <w:rFonts w:eastAsia="Times New Roman" w:cs="Times New Roman" w:ascii="Times New Roman" w:hAnsi="Times New Roman"/>
        </w:rPr>
        <w:t xml:space="preserve">Навчальні плани </w:t>
      </w:r>
      <w:r>
        <w:rPr>
          <w:rFonts w:eastAsia="Times New Roman" w:cs="Times New Roman" w:ascii="Times New Roman" w:hAnsi="Times New Roman"/>
          <w:sz w:val="24"/>
          <w:szCs w:val="24"/>
        </w:rPr>
        <w:t>Бобрицької гімназії</w:t>
      </w:r>
      <w:r>
        <w:rPr>
          <w:rFonts w:eastAsia="Times New Roman" w:cs="Times New Roman" w:ascii="Times New Roman" w:hAnsi="Times New Roman"/>
        </w:rPr>
        <w:t xml:space="preserve"> на 2023/2024 н.р.</w:t>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pPr>
      <w:r>
        <w:rPr>
          <w:rFonts w:eastAsia="Times New Roman" w:cs="Times New Roman" w:ascii="Times New Roman" w:hAnsi="Times New Roman"/>
          <w:b/>
          <w:sz w:val="24"/>
          <w:szCs w:val="24"/>
        </w:rPr>
        <w:t>ДОДАТОК № 1.1</w:t>
      </w:r>
      <w:r>
        <w:rPr>
          <w:rFonts w:eastAsia="Times New Roman" w:cs="Times New Roman" w:ascii="Times New Roman" w:hAnsi="Times New Roman"/>
          <w:b/>
          <w:sz w:val="24"/>
          <w:szCs w:val="24"/>
          <w:u w:val="single"/>
        </w:rPr>
        <w:t>.</w:t>
      </w:r>
    </w:p>
    <w:p>
      <w:pPr>
        <w:pStyle w:val="LOnormal"/>
        <w:spacing w:lineRule="auto" w:line="240" w:before="0" w:after="0"/>
        <w:ind w:left="0" w:right="0"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Базовий навчальний план початкової освіти для ЗЗСО з українською мовою навчання  </w:t>
      </w:r>
    </w:p>
    <w:p>
      <w:pPr>
        <w:pStyle w:val="LOnormal"/>
        <w:spacing w:lineRule="auto" w:line="240" w:before="0" w:after="0"/>
        <w:ind w:left="0" w:right="0"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(Держстандарт початкової освіти, зі змінами, постанова КМУ №688 від 24.07.2019р.)</w:t>
      </w:r>
    </w:p>
    <w:p>
      <w:pPr>
        <w:pStyle w:val="LOnormal"/>
        <w:spacing w:lineRule="auto" w:line="240" w:before="0" w:after="0"/>
        <w:ind w:left="0" w:right="0"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9847" w:type="dxa"/>
        <w:jc w:val="left"/>
        <w:tblInd w:w="-7" w:type="dxa"/>
        <w:tblCellMar>
          <w:top w:w="0" w:type="dxa"/>
          <w:left w:w="108" w:type="dxa"/>
          <w:bottom w:w="0" w:type="dxa"/>
          <w:right w:w="108" w:type="dxa"/>
        </w:tblCellMar>
      </w:tblPr>
      <w:tblGrid>
        <w:gridCol w:w="1641"/>
        <w:gridCol w:w="2426"/>
        <w:gridCol w:w="1167"/>
        <w:gridCol w:w="998"/>
        <w:gridCol w:w="988"/>
        <w:gridCol w:w="994"/>
        <w:gridCol w:w="1632"/>
      </w:tblGrid>
      <w:tr>
        <w:trPr>
          <w:trHeight w:val="217" w:hRule="atLeast"/>
        </w:trPr>
        <w:tc>
          <w:tcPr>
            <w:tcW w:w="1641" w:type="dxa"/>
            <w:tcBorders>
              <w:top w:val="single" w:sz="12" w:space="0" w:color="000000"/>
              <w:left w:val="single" w:sz="12"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освітньої галузі</w:t>
            </w:r>
          </w:p>
        </w:tc>
        <w:tc>
          <w:tcPr>
            <w:tcW w:w="8205" w:type="dxa"/>
            <w:gridSpan w:val="6"/>
            <w:tcBorders>
              <w:top w:val="single" w:sz="12" w:space="0" w:color="000000"/>
              <w:bottom w:val="single" w:sz="4" w:space="0" w:color="000000"/>
              <w:right w:val="single" w:sz="12"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 годин на рік</w:t>
            </w:r>
          </w:p>
        </w:tc>
      </w:tr>
      <w:tr>
        <w:trPr>
          <w:trHeight w:val="173" w:hRule="atLeast"/>
        </w:trPr>
        <w:tc>
          <w:tcPr>
            <w:tcW w:w="4067" w:type="dxa"/>
            <w:gridSpan w:val="2"/>
            <w:tcBorders>
              <w:top w:val="single" w:sz="12" w:space="0" w:color="000000"/>
              <w:left w:val="single" w:sz="12" w:space="0" w:color="000000"/>
              <w:bottom w:val="single" w:sz="4" w:space="0" w:color="000000"/>
              <w:right w:val="single" w:sz="4" w:space="0" w:color="000000"/>
            </w:tcBorders>
          </w:tcPr>
          <w:p>
            <w:pPr>
              <w:pStyle w:val="LOnormal"/>
              <w:widowControl w:val="false"/>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67"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1клас</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клас</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8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клас</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4"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клас</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632" w:type="dxa"/>
            <w:tcBorders>
              <w:bottom w:val="single" w:sz="4" w:space="0" w:color="000000"/>
              <w:right w:val="single" w:sz="12"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разом</w:t>
            </w:r>
          </w:p>
        </w:tc>
      </w:tr>
      <w:tr>
        <w:trPr>
          <w:trHeight w:val="141" w:hRule="atLeast"/>
        </w:trPr>
        <w:tc>
          <w:tcPr>
            <w:tcW w:w="9846" w:type="dxa"/>
            <w:gridSpan w:val="7"/>
            <w:tcBorders>
              <w:top w:val="single" w:sz="4" w:space="0" w:color="000000"/>
              <w:left w:val="single" w:sz="12" w:space="0" w:color="000000"/>
              <w:bottom w:val="single" w:sz="4" w:space="0" w:color="000000"/>
              <w:right w:val="single" w:sz="12" w:space="0" w:color="000000"/>
            </w:tcBorders>
            <w:shd w:fill="92D050" w:val="clear"/>
          </w:tcPr>
          <w:p>
            <w:pPr>
              <w:pStyle w:val="LOnormal"/>
              <w:widowControl w:val="false"/>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Інваріантний складник</w:t>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Мовно-літературна, у тому числі:</w:t>
            </w:r>
          </w:p>
        </w:tc>
        <w:tc>
          <w:tcPr>
            <w:tcW w:w="1167"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315(+ 35)</w:t>
            </w:r>
          </w:p>
        </w:tc>
        <w:tc>
          <w:tcPr>
            <w:tcW w:w="99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350</w:t>
            </w:r>
          </w:p>
        </w:tc>
        <w:tc>
          <w:tcPr>
            <w:tcW w:w="98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350</w:t>
            </w:r>
          </w:p>
        </w:tc>
        <w:tc>
          <w:tcPr>
            <w:tcW w:w="994"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350</w:t>
            </w:r>
          </w:p>
        </w:tc>
        <w:tc>
          <w:tcPr>
            <w:tcW w:w="1632" w:type="dxa"/>
            <w:vMerge w:val="restart"/>
            <w:tcBorders>
              <w:left w:val="single" w:sz="4" w:space="0" w:color="000000"/>
              <w:bottom w:val="single" w:sz="4" w:space="0" w:color="000000"/>
              <w:right w:val="single" w:sz="12"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1365 (+35)</w:t>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українська мова і література</w:t>
            </w:r>
          </w:p>
        </w:tc>
        <w:tc>
          <w:tcPr>
            <w:tcW w:w="1167"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245</w:t>
            </w:r>
          </w:p>
        </w:tc>
        <w:tc>
          <w:tcPr>
            <w:tcW w:w="99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245</w:t>
            </w:r>
          </w:p>
        </w:tc>
        <w:tc>
          <w:tcPr>
            <w:tcW w:w="98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245</w:t>
            </w:r>
          </w:p>
        </w:tc>
        <w:tc>
          <w:tcPr>
            <w:tcW w:w="994"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245</w:t>
            </w:r>
          </w:p>
        </w:tc>
        <w:tc>
          <w:tcPr>
            <w:tcW w:w="1632" w:type="dxa"/>
            <w:vMerge w:val="continue"/>
            <w:tcBorders>
              <w:left w:val="single" w:sz="4" w:space="0" w:color="000000"/>
              <w:bottom w:val="single" w:sz="4" w:space="0" w:color="000000"/>
              <w:right w:val="single" w:sz="12" w:space="0" w:color="000000"/>
            </w:tcBorders>
            <w:vAlign w:val="center"/>
          </w:tcPr>
          <w:p>
            <w:pPr>
              <w:pStyle w:val="Normal"/>
              <w:widowControl/>
              <w:suppressAutoHyphens w:val="true"/>
              <w:bidi w:val="0"/>
              <w:spacing w:lineRule="auto" w:line="276" w:before="0" w:after="200"/>
              <w:jc w:val="left"/>
              <w:rPr/>
            </w:pPr>
            <w:r>
              <w:rPr/>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іншомовна освіта (англійська мова)</w:t>
            </w:r>
          </w:p>
        </w:tc>
        <w:tc>
          <w:tcPr>
            <w:tcW w:w="1167"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70</w:t>
            </w:r>
          </w:p>
        </w:tc>
        <w:tc>
          <w:tcPr>
            <w:tcW w:w="99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105</w:t>
            </w:r>
          </w:p>
        </w:tc>
        <w:tc>
          <w:tcPr>
            <w:tcW w:w="98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105</w:t>
            </w:r>
          </w:p>
        </w:tc>
        <w:tc>
          <w:tcPr>
            <w:tcW w:w="994"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105</w:t>
            </w:r>
          </w:p>
        </w:tc>
        <w:tc>
          <w:tcPr>
            <w:tcW w:w="1632" w:type="dxa"/>
            <w:vMerge w:val="continue"/>
            <w:tcBorders>
              <w:left w:val="single" w:sz="4" w:space="0" w:color="000000"/>
              <w:bottom w:val="single" w:sz="4" w:space="0" w:color="000000"/>
              <w:right w:val="single" w:sz="12" w:space="0" w:color="000000"/>
            </w:tcBorders>
            <w:vAlign w:val="center"/>
          </w:tcPr>
          <w:p>
            <w:pPr>
              <w:pStyle w:val="Normal"/>
              <w:widowControl/>
              <w:suppressAutoHyphens w:val="true"/>
              <w:bidi w:val="0"/>
              <w:spacing w:lineRule="auto" w:line="276" w:before="0" w:after="200"/>
              <w:jc w:val="left"/>
              <w:rPr/>
            </w:pPr>
            <w:r>
              <w:rPr/>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Математична</w:t>
            </w:r>
          </w:p>
        </w:tc>
        <w:tc>
          <w:tcPr>
            <w:tcW w:w="1167"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140</w:t>
            </w:r>
          </w:p>
        </w:tc>
        <w:tc>
          <w:tcPr>
            <w:tcW w:w="99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140</w:t>
            </w:r>
          </w:p>
        </w:tc>
        <w:tc>
          <w:tcPr>
            <w:tcW w:w="98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175</w:t>
            </w:r>
          </w:p>
        </w:tc>
        <w:tc>
          <w:tcPr>
            <w:tcW w:w="994"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175</w:t>
            </w:r>
          </w:p>
        </w:tc>
        <w:tc>
          <w:tcPr>
            <w:tcW w:w="1632" w:type="dxa"/>
            <w:tcBorders>
              <w:bottom w:val="single" w:sz="4" w:space="0" w:color="000000"/>
              <w:right w:val="single" w:sz="12"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630</w:t>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Я досліджую світ (природнича, громадянська та історична, соціальна, здоров’язбережувальна)</w:t>
            </w:r>
          </w:p>
        </w:tc>
        <w:tc>
          <w:tcPr>
            <w:tcW w:w="1167"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8" w:type="dxa"/>
            <w:tcBorders>
              <w:bottom w:val="single" w:sz="4" w:space="0" w:color="000000"/>
              <w:right w:val="single" w:sz="4" w:space="0" w:color="000000"/>
            </w:tcBorders>
          </w:tcPr>
          <w:p>
            <w:pPr>
              <w:pStyle w:val="Normal"/>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tc>
        <w:tc>
          <w:tcPr>
            <w:tcW w:w="988" w:type="dxa"/>
            <w:tcBorders>
              <w:bottom w:val="single" w:sz="4" w:space="0" w:color="000000"/>
              <w:right w:val="single" w:sz="4" w:space="0" w:color="000000"/>
            </w:tcBorders>
          </w:tcPr>
          <w:p>
            <w:pPr>
              <w:pStyle w:val="Normal"/>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tc>
        <w:tc>
          <w:tcPr>
            <w:tcW w:w="994" w:type="dxa"/>
            <w:tcBorders>
              <w:bottom w:val="single" w:sz="4" w:space="0" w:color="000000"/>
              <w:right w:val="single" w:sz="4" w:space="0" w:color="000000"/>
            </w:tcBorders>
          </w:tcPr>
          <w:p>
            <w:pPr>
              <w:pStyle w:val="Normal"/>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tc>
        <w:tc>
          <w:tcPr>
            <w:tcW w:w="1632" w:type="dxa"/>
            <w:tcBorders>
              <w:bottom w:val="single" w:sz="4" w:space="0" w:color="000000"/>
              <w:right w:val="single" w:sz="12"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420</w:t>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Технологічна</w:t>
            </w:r>
          </w:p>
        </w:tc>
        <w:tc>
          <w:tcPr>
            <w:tcW w:w="1167"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tc>
        <w:tc>
          <w:tcPr>
            <w:tcW w:w="99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88"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4"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632" w:type="dxa"/>
            <w:tcBorders>
              <w:bottom w:val="single" w:sz="4" w:space="0" w:color="000000"/>
              <w:right w:val="single" w:sz="12"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140</w:t>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Інформатична</w:t>
            </w:r>
          </w:p>
        </w:tc>
        <w:tc>
          <w:tcPr>
            <w:tcW w:w="1167" w:type="dxa"/>
            <w:tcBorders>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tc>
        <w:tc>
          <w:tcPr>
            <w:tcW w:w="98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tc>
        <w:tc>
          <w:tcPr>
            <w:tcW w:w="994"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tc>
        <w:tc>
          <w:tcPr>
            <w:tcW w:w="1632" w:type="dxa"/>
            <w:tcBorders>
              <w:bottom w:val="single" w:sz="4" w:space="0" w:color="000000"/>
              <w:right w:val="single" w:sz="12"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Мистецька</w:t>
            </w:r>
          </w:p>
        </w:tc>
        <w:tc>
          <w:tcPr>
            <w:tcW w:w="1167"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70</w:t>
            </w:r>
          </w:p>
        </w:tc>
        <w:tc>
          <w:tcPr>
            <w:tcW w:w="99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70</w:t>
            </w:r>
          </w:p>
        </w:tc>
        <w:tc>
          <w:tcPr>
            <w:tcW w:w="98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70</w:t>
            </w:r>
          </w:p>
        </w:tc>
        <w:tc>
          <w:tcPr>
            <w:tcW w:w="994"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70</w:t>
            </w:r>
          </w:p>
        </w:tc>
        <w:tc>
          <w:tcPr>
            <w:tcW w:w="1632" w:type="dxa"/>
            <w:tcBorders>
              <w:bottom w:val="single" w:sz="4" w:space="0" w:color="000000"/>
              <w:right w:val="single" w:sz="12"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280</w:t>
            </w:r>
          </w:p>
        </w:tc>
      </w:tr>
      <w:tr>
        <w:trPr>
          <w:trHeight w:val="284"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Фізкультурна*</w:t>
            </w:r>
          </w:p>
        </w:tc>
        <w:tc>
          <w:tcPr>
            <w:tcW w:w="1167"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tc>
        <w:tc>
          <w:tcPr>
            <w:tcW w:w="99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tc>
        <w:tc>
          <w:tcPr>
            <w:tcW w:w="98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tc>
        <w:tc>
          <w:tcPr>
            <w:tcW w:w="994"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105</w:t>
            </w:r>
          </w:p>
        </w:tc>
        <w:tc>
          <w:tcPr>
            <w:tcW w:w="1632" w:type="dxa"/>
            <w:tcBorders>
              <w:bottom w:val="single" w:sz="4" w:space="0" w:color="000000"/>
              <w:right w:val="single" w:sz="12"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420</w:t>
            </w:r>
          </w:p>
        </w:tc>
      </w:tr>
      <w:tr>
        <w:trPr>
          <w:trHeight w:val="284" w:hRule="atLeast"/>
        </w:trPr>
        <w:tc>
          <w:tcPr>
            <w:tcW w:w="4067" w:type="dxa"/>
            <w:gridSpan w:val="2"/>
            <w:tcBorders>
              <w:left w:val="single" w:sz="12" w:space="0" w:color="000000"/>
              <w:bottom w:val="single" w:sz="4" w:space="0" w:color="000000"/>
            </w:tcBorders>
          </w:tcPr>
          <w:p>
            <w:pPr>
              <w:pStyle w:val="LOnormal"/>
              <w:widowControl w:val="false"/>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РАЗОМ</w:t>
            </w:r>
          </w:p>
        </w:tc>
        <w:tc>
          <w:tcPr>
            <w:tcW w:w="1167" w:type="dxa"/>
            <w:tcBorders>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770</w:t>
            </w:r>
          </w:p>
        </w:tc>
        <w:tc>
          <w:tcPr>
            <w:tcW w:w="99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840</w:t>
            </w:r>
          </w:p>
        </w:tc>
        <w:tc>
          <w:tcPr>
            <w:tcW w:w="988"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875</w:t>
            </w:r>
          </w:p>
        </w:tc>
        <w:tc>
          <w:tcPr>
            <w:tcW w:w="994"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875</w:t>
            </w:r>
          </w:p>
        </w:tc>
        <w:tc>
          <w:tcPr>
            <w:tcW w:w="1632" w:type="dxa"/>
            <w:tcBorders>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3360 (+ 35)</w:t>
            </w:r>
          </w:p>
        </w:tc>
      </w:tr>
      <w:tr>
        <w:trPr>
          <w:trHeight w:val="245" w:hRule="atLeast"/>
        </w:trPr>
        <w:tc>
          <w:tcPr>
            <w:tcW w:w="9846" w:type="dxa"/>
            <w:gridSpan w:val="7"/>
            <w:tcBorders>
              <w:top w:val="single" w:sz="4" w:space="0" w:color="000000"/>
              <w:left w:val="single" w:sz="12" w:space="0" w:color="000000"/>
              <w:bottom w:val="single" w:sz="4" w:space="0" w:color="000000"/>
              <w:right w:val="single" w:sz="12" w:space="0" w:color="000000"/>
            </w:tcBorders>
            <w:shd w:fill="92D050" w:val="clear"/>
          </w:tcPr>
          <w:p>
            <w:pPr>
              <w:pStyle w:val="LOnormal"/>
              <w:widowControl w:val="false"/>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Варіативний складник</w:t>
            </w:r>
          </w:p>
        </w:tc>
      </w:tr>
      <w:tr>
        <w:trPr>
          <w:trHeight w:val="405" w:hRule="atLeast"/>
        </w:trPr>
        <w:tc>
          <w:tcPr>
            <w:tcW w:w="4067" w:type="dxa"/>
            <w:gridSpan w:val="2"/>
            <w:tcBorders>
              <w:left w:val="single" w:sz="12"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67" w:type="dxa"/>
            <w:tcBorders>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998" w:type="dxa"/>
            <w:tcBorders>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988" w:type="dxa"/>
            <w:tcBorders>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994" w:type="dxa"/>
            <w:tcBorders>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632" w:type="dxa"/>
            <w:tcBorders>
              <w:bottom w:val="single" w:sz="4" w:space="0" w:color="000000"/>
              <w:right w:val="single" w:sz="12"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140</w:t>
            </w:r>
          </w:p>
        </w:tc>
      </w:tr>
      <w:tr>
        <w:trPr>
          <w:trHeight w:val="422" w:hRule="atLeast"/>
        </w:trPr>
        <w:tc>
          <w:tcPr>
            <w:tcW w:w="4067" w:type="dxa"/>
            <w:gridSpan w:val="2"/>
            <w:tcBorders>
              <w:left w:val="single" w:sz="12" w:space="0" w:color="000000"/>
              <w:bottom w:val="single" w:sz="4" w:space="0" w:color="000000"/>
              <w:right w:val="single" w:sz="4" w:space="0" w:color="000000"/>
            </w:tcBorders>
            <w:shd w:fill="FFFF00" w:val="clear"/>
          </w:tcPr>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Загальнорічна кількість навчальних годин, що фінансуються з бюджету (без урахування поділу на групи)</w:t>
            </w:r>
          </w:p>
        </w:tc>
        <w:tc>
          <w:tcPr>
            <w:tcW w:w="1167" w:type="dxa"/>
            <w:tcBorders>
              <w:bottom w:val="single" w:sz="4" w:space="0" w:color="000000"/>
              <w:right w:val="single" w:sz="4" w:space="0" w:color="000000"/>
            </w:tcBorders>
            <w:shd w:fill="FFFF00" w:val="clear"/>
          </w:tcPr>
          <w:p>
            <w:pPr>
              <w:pStyle w:val="LOnormal"/>
              <w:widowControl w:val="false"/>
              <w:spacing w:lineRule="auto" w:line="240" w:before="0" w:after="0"/>
              <w:jc w:val="right"/>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805</w:t>
            </w:r>
          </w:p>
        </w:tc>
        <w:tc>
          <w:tcPr>
            <w:tcW w:w="998" w:type="dxa"/>
            <w:tcBorders>
              <w:bottom w:val="single" w:sz="4" w:space="0" w:color="000000"/>
              <w:right w:val="single" w:sz="4" w:space="0" w:color="000000"/>
            </w:tcBorders>
            <w:shd w:fill="FFFF00" w:val="clear"/>
          </w:tcPr>
          <w:p>
            <w:pPr>
              <w:pStyle w:val="LOnormal"/>
              <w:widowControl w:val="false"/>
              <w:spacing w:lineRule="auto" w:line="240" w:before="0" w:after="0"/>
              <w:jc w:val="right"/>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875</w:t>
            </w:r>
          </w:p>
        </w:tc>
        <w:tc>
          <w:tcPr>
            <w:tcW w:w="988" w:type="dxa"/>
            <w:tcBorders>
              <w:bottom w:val="single" w:sz="4" w:space="0" w:color="000000"/>
              <w:right w:val="single" w:sz="4" w:space="0" w:color="000000"/>
            </w:tcBorders>
            <w:shd w:fill="FFFF00" w:val="clear"/>
          </w:tcPr>
          <w:p>
            <w:pPr>
              <w:pStyle w:val="LOnormal"/>
              <w:widowControl w:val="false"/>
              <w:spacing w:lineRule="auto" w:line="240" w:before="0" w:after="0"/>
              <w:jc w:val="right"/>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910</w:t>
            </w:r>
          </w:p>
        </w:tc>
        <w:tc>
          <w:tcPr>
            <w:tcW w:w="994" w:type="dxa"/>
            <w:tcBorders>
              <w:bottom w:val="single" w:sz="4" w:space="0" w:color="000000"/>
              <w:right w:val="single" w:sz="4" w:space="0" w:color="000000"/>
            </w:tcBorders>
            <w:shd w:fill="FFFF00" w:val="clear"/>
          </w:tcPr>
          <w:p>
            <w:pPr>
              <w:pStyle w:val="LOnormal"/>
              <w:widowControl w:val="false"/>
              <w:spacing w:lineRule="auto" w:line="240" w:before="0" w:after="0"/>
              <w:jc w:val="right"/>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910</w:t>
            </w:r>
          </w:p>
        </w:tc>
        <w:tc>
          <w:tcPr>
            <w:tcW w:w="1632" w:type="dxa"/>
            <w:tcBorders>
              <w:bottom w:val="single" w:sz="4" w:space="0" w:color="000000"/>
              <w:right w:val="single" w:sz="12" w:space="0" w:color="000000"/>
            </w:tcBorders>
            <w:shd w:fill="FFFF00" w:val="clear"/>
          </w:tcPr>
          <w:p>
            <w:pPr>
              <w:pStyle w:val="LOnormal"/>
              <w:widowControl w:val="false"/>
              <w:spacing w:lineRule="auto" w:line="240" w:before="0" w:after="0"/>
              <w:jc w:val="right"/>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3500</w:t>
            </w:r>
          </w:p>
        </w:tc>
      </w:tr>
      <w:tr>
        <w:trPr>
          <w:trHeight w:val="402" w:hRule="atLeast"/>
        </w:trPr>
        <w:tc>
          <w:tcPr>
            <w:tcW w:w="4067" w:type="dxa"/>
            <w:gridSpan w:val="2"/>
            <w:tcBorders>
              <w:left w:val="single" w:sz="12" w:space="0" w:color="000000"/>
              <w:bottom w:val="single" w:sz="12" w:space="0" w:color="000000"/>
              <w:right w:val="single" w:sz="4" w:space="0" w:color="000000"/>
            </w:tcBorders>
            <w:shd w:fill="92D050" w:val="clear"/>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Гранично допустиме тижневе/річне навчальне навантаження здобувача освіти </w:t>
            </w:r>
          </w:p>
        </w:tc>
        <w:tc>
          <w:tcPr>
            <w:tcW w:w="1167" w:type="dxa"/>
            <w:tcBorders>
              <w:bottom w:val="single" w:sz="12" w:space="0" w:color="000000"/>
              <w:right w:val="single" w:sz="4" w:space="0" w:color="000000"/>
            </w:tcBorders>
            <w:shd w:fill="92D050" w:val="clear"/>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20/700</w:t>
            </w:r>
          </w:p>
        </w:tc>
        <w:tc>
          <w:tcPr>
            <w:tcW w:w="998" w:type="dxa"/>
            <w:tcBorders>
              <w:bottom w:val="single" w:sz="12" w:space="0" w:color="000000"/>
              <w:right w:val="single" w:sz="4" w:space="0" w:color="000000"/>
            </w:tcBorders>
            <w:shd w:fill="92D050" w:val="clear"/>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22/770</w:t>
            </w:r>
          </w:p>
        </w:tc>
        <w:tc>
          <w:tcPr>
            <w:tcW w:w="988" w:type="dxa"/>
            <w:tcBorders>
              <w:bottom w:val="single" w:sz="12" w:space="0" w:color="000000"/>
              <w:right w:val="single" w:sz="4" w:space="0" w:color="000000"/>
            </w:tcBorders>
            <w:shd w:fill="92D050" w:val="clear"/>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23/805</w:t>
            </w:r>
          </w:p>
        </w:tc>
        <w:tc>
          <w:tcPr>
            <w:tcW w:w="994" w:type="dxa"/>
            <w:tcBorders>
              <w:bottom w:val="single" w:sz="12" w:space="0" w:color="000000"/>
              <w:right w:val="single" w:sz="4" w:space="0" w:color="000000"/>
            </w:tcBorders>
            <w:shd w:fill="92D050" w:val="clear"/>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23/805</w:t>
            </w:r>
          </w:p>
        </w:tc>
        <w:tc>
          <w:tcPr>
            <w:tcW w:w="1632" w:type="dxa"/>
            <w:tcBorders>
              <w:bottom w:val="single" w:sz="12" w:space="0" w:color="000000"/>
              <w:right w:val="single" w:sz="12" w:space="0" w:color="000000"/>
            </w:tcBorders>
            <w:shd w:fill="92D050" w:val="clear"/>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88/3080</w:t>
            </w:r>
          </w:p>
        </w:tc>
      </w:tr>
    </w:tbl>
    <w:p>
      <w:pPr>
        <w:pStyle w:val="LO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r>
        <w:br w:type="page"/>
      </w:r>
    </w:p>
    <w:p>
      <w:pPr>
        <w:pStyle w:val="LO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ДОДАТОК № 1.2.</w:t>
      </w:r>
    </w:p>
    <w:p>
      <w:pPr>
        <w:pStyle w:val="LOnormal"/>
        <w:spacing w:lineRule="auto" w:line="240" w:before="0" w:after="0"/>
        <w:ind w:left="0" w:right="0"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left="0" w:right="0"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Базовий навчальний план 1-2, 3-4 класів з українською мовою навчання  </w:t>
      </w:r>
    </w:p>
    <w:p>
      <w:pPr>
        <w:pStyle w:val="LOnormal"/>
        <w:spacing w:lineRule="auto" w:line="240" w:before="0" w:after="0"/>
        <w:ind w:left="0" w:right="0"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(Держстандарт початкової освіти, у редакції, затв. Постановою КМУ №688 від 24.07.2019р.) </w:t>
      </w:r>
    </w:p>
    <w:p>
      <w:pPr>
        <w:pStyle w:val="LOnormal"/>
        <w:spacing w:lineRule="auto" w:line="240" w:before="0" w:after="0"/>
        <w:ind w:left="0" w:right="0" w:firstLine="284"/>
        <w:jc w:val="center"/>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u w:val="single"/>
        </w:rPr>
        <w:t>Наказ МОН № 743 від 12.08.22р.</w:t>
      </w:r>
    </w:p>
    <w:p>
      <w:pPr>
        <w:pStyle w:val="LOnormal"/>
        <w:spacing w:lineRule="auto" w:line="240" w:before="0" w:after="0"/>
        <w:ind w:left="0" w:right="0" w:firstLine="284"/>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tbl>
      <w:tblPr>
        <w:tblW w:w="12988" w:type="dxa"/>
        <w:jc w:val="left"/>
        <w:tblInd w:w="-7" w:type="dxa"/>
        <w:tblCellMar>
          <w:top w:w="0" w:type="dxa"/>
          <w:left w:w="108" w:type="dxa"/>
          <w:bottom w:w="0" w:type="dxa"/>
          <w:right w:w="108" w:type="dxa"/>
        </w:tblCellMar>
      </w:tblPr>
      <w:tblGrid>
        <w:gridCol w:w="2945"/>
        <w:gridCol w:w="2972"/>
        <w:gridCol w:w="1325"/>
        <w:gridCol w:w="2079"/>
        <w:gridCol w:w="3667"/>
      </w:tblGrid>
      <w:tr>
        <w:trPr>
          <w:trHeight w:val="816" w:hRule="atLeast"/>
        </w:trPr>
        <w:tc>
          <w:tcPr>
            <w:tcW w:w="9321" w:type="dxa"/>
            <w:gridSpan w:val="4"/>
            <w:tcBorders>
              <w:top w:val="single" w:sz="4" w:space="0" w:color="000000"/>
              <w:left w:val="single" w:sz="4" w:space="0" w:color="000000"/>
              <w:bottom w:val="single" w:sz="4" w:space="0" w:color="000000"/>
            </w:tcBorders>
            <w:shd w:fill="92D050" w:val="clear"/>
            <w:vAlign w:val="center"/>
          </w:tcPr>
          <w:p>
            <w:pPr>
              <w:pStyle w:val="LOnormal"/>
              <w:widowControl w:val="false"/>
              <w:spacing w:lineRule="auto" w:line="240" w:before="0" w:after="0"/>
              <w:ind w:left="720" w:righ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Навчальний план 1-2 класів з українською мовою навчання (НУШ)</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5917" w:type="dxa"/>
            <w:gridSpan w:val="2"/>
            <w:tcBorders>
              <w:top w:val="single" w:sz="4" w:space="0" w:color="000000"/>
              <w:left w:val="single" w:sz="4" w:space="0" w:color="000000"/>
              <w:bottom w:val="single" w:sz="4" w:space="0" w:color="000000"/>
              <w:right w:val="single" w:sz="4" w:space="0" w:color="000000"/>
            </w:tcBorders>
            <w:shd w:fill="92D050" w:val="clear"/>
            <w:vAlign w:val="center"/>
          </w:tcPr>
          <w:p>
            <w:pPr>
              <w:pStyle w:val="LO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079" w:type="dxa"/>
            <w:tcBorders>
              <w:top w:val="single" w:sz="4" w:space="0" w:color="000000"/>
              <w:left w:val="single" w:sz="4" w:space="0" w:color="000000"/>
              <w:bottom w:val="single" w:sz="4" w:space="0" w:color="000000"/>
              <w:right w:val="single" w:sz="4" w:space="0" w:color="000000"/>
            </w:tcBorders>
            <w:shd w:fill="FFFFFF" w:val="clea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Освітні галузі</w:t>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Предмети</w:t>
            </w:r>
          </w:p>
        </w:tc>
        <w:tc>
          <w:tcPr>
            <w:tcW w:w="7071" w:type="dxa"/>
            <w:gridSpan w:val="3"/>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Кількість год. на тиждень</w:t>
            </w:r>
          </w:p>
        </w:tc>
      </w:tr>
      <w:tr>
        <w:trPr>
          <w:trHeight w:val="20" w:hRule="atLeast"/>
        </w:trPr>
        <w:tc>
          <w:tcPr>
            <w:tcW w:w="2945" w:type="dxa"/>
            <w:vMerge w:val="restart"/>
            <w:tcBorders>
              <w:top w:val="single" w:sz="4" w:space="0" w:color="000000"/>
              <w:left w:val="single" w:sz="4" w:space="0" w:color="000000"/>
              <w:bottom w:val="single" w:sz="4" w:space="0" w:color="000000"/>
              <w:right w:val="single" w:sz="4" w:space="0" w:color="000000"/>
            </w:tcBorders>
            <w:shd w:fill="FFFFFF" w:val="clear"/>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Мови і літератури (мовний і літературний компоненти)</w:t>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Інтегрований курс </w:t>
            </w:r>
          </w:p>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«Навчання грамоти»</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7+1</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widowControl/>
              <w:suppressAutoHyphens w:val="true"/>
              <w:bidi w:val="0"/>
              <w:spacing w:lineRule="auto" w:line="276" w:before="0" w:after="200"/>
              <w:jc w:val="left"/>
              <w:rPr/>
            </w:pPr>
            <w:r>
              <w:rPr/>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Українська мова</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3,5 </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widowControl/>
              <w:suppressAutoHyphens w:val="true"/>
              <w:bidi w:val="0"/>
              <w:spacing w:lineRule="auto" w:line="276" w:before="0" w:after="200"/>
              <w:jc w:val="left"/>
              <w:rPr/>
            </w:pPr>
            <w:r>
              <w:rPr/>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Читання</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3,5 </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widowControl/>
              <w:suppressAutoHyphens w:val="true"/>
              <w:bidi w:val="0"/>
              <w:spacing w:lineRule="auto" w:line="276" w:before="0" w:after="200"/>
              <w:jc w:val="left"/>
              <w:rPr/>
            </w:pPr>
            <w:r>
              <w:rPr/>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Англійська мова</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Математична</w:t>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Математика</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Природнича</w:t>
            </w:r>
          </w:p>
        </w:tc>
        <w:tc>
          <w:tcPr>
            <w:tcW w:w="2972"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Інтегрований курс </w:t>
            </w:r>
          </w:p>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«Я досліджую світ»</w:t>
            </w:r>
          </w:p>
        </w:tc>
        <w:tc>
          <w:tcPr>
            <w:tcW w:w="1325"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079"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Громадянська та історична</w:t>
            </w:r>
          </w:p>
        </w:tc>
        <w:tc>
          <w:tcPr>
            <w:tcW w:w="2972"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13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2079"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Соціальна та здоров’язбережувальна</w:t>
            </w:r>
          </w:p>
        </w:tc>
        <w:tc>
          <w:tcPr>
            <w:tcW w:w="2972"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13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2079"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Технологічна </w:t>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Інтегрований курс </w:t>
            </w:r>
          </w:p>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«Дизайн і технології»</w:t>
            </w:r>
          </w:p>
        </w:tc>
        <w:tc>
          <w:tcPr>
            <w:tcW w:w="1325"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c>
          <w:tcPr>
            <w:tcW w:w="2079" w:type="dxa"/>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Інформатична</w:t>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Інформатика</w:t>
            </w:r>
          </w:p>
        </w:tc>
        <w:tc>
          <w:tcPr>
            <w:tcW w:w="13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2079" w:type="dxa"/>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Мистецька</w:t>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Мистецтво</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Фізкультурна</w:t>
            </w:r>
          </w:p>
        </w:tc>
        <w:tc>
          <w:tcPr>
            <w:tcW w:w="29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Фізична культура</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294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Усього </w:t>
            </w:r>
          </w:p>
        </w:tc>
        <w:tc>
          <w:tcPr>
            <w:tcW w:w="2972"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22(+1)+3</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24</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5917"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rPr/>
            </w:pPr>
            <w:r>
              <w:rPr>
                <w:rFonts w:eastAsia="Times New Roman" w:cs="Times New Roman" w:ascii="Times New Roman" w:hAnsi="Times New Roman"/>
                <w:b/>
                <w:i/>
                <w:sz w:val="24"/>
                <w:szCs w:val="24"/>
              </w:rPr>
              <w:t>Додаткові години</w:t>
            </w:r>
            <w:r>
              <w:rPr>
                <w:rFonts w:eastAsia="Times New Roman" w:cs="Times New Roman" w:ascii="Times New Roman" w:hAnsi="Times New Roman"/>
                <w:i/>
                <w:sz w:val="24"/>
                <w:szCs w:val="24"/>
              </w:rPr>
              <w:t xml:space="preserve"> (по 1 год.) </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5917"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Загальнорічна кількість годин (тиждень//рік)</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23//770</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25//840</w:t>
            </w:r>
          </w:p>
        </w:tc>
        <w:tc>
          <w:tcPr>
            <w:tcW w:w="3667" w:type="dxa"/>
            <w:tcBorders/>
          </w:tcPr>
          <w:p>
            <w:pPr>
              <w:pStyle w:val="Normal"/>
              <w:widowControl/>
              <w:suppressAutoHyphens w:val="true"/>
              <w:bidi w:val="0"/>
              <w:spacing w:lineRule="auto" w:line="276" w:before="0" w:after="200"/>
              <w:jc w:val="left"/>
              <w:rPr/>
            </w:pPr>
            <w:r>
              <w:rPr/>
            </w:r>
          </w:p>
        </w:tc>
      </w:tr>
      <w:tr>
        <w:trPr>
          <w:trHeight w:val="20" w:hRule="atLeast"/>
        </w:trPr>
        <w:tc>
          <w:tcPr>
            <w:tcW w:w="5917"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Гранично допустима кількість годин (+ години фіз-ри)</w:t>
            </w:r>
          </w:p>
        </w:tc>
        <w:tc>
          <w:tcPr>
            <w:tcW w:w="13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 (23) </w:t>
            </w:r>
          </w:p>
        </w:tc>
        <w:tc>
          <w:tcPr>
            <w:tcW w:w="2079"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22 (25)</w:t>
            </w:r>
          </w:p>
        </w:tc>
        <w:tc>
          <w:tcPr>
            <w:tcW w:w="3667" w:type="dxa"/>
            <w:tcBorders/>
          </w:tcPr>
          <w:p>
            <w:pPr>
              <w:pStyle w:val="Normal"/>
              <w:widowControl/>
              <w:suppressAutoHyphens w:val="true"/>
              <w:bidi w:val="0"/>
              <w:spacing w:lineRule="auto" w:line="276" w:before="0" w:after="200"/>
              <w:jc w:val="left"/>
              <w:rPr/>
            </w:pPr>
            <w:r>
              <w:rPr/>
            </w:r>
          </w:p>
        </w:tc>
      </w:tr>
    </w:tbl>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Додаткова година (варіативна складова): </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 клас для підсилення інтегрованого курсу «Українська мова. Навчання грамоті».</w:t>
      </w:r>
    </w:p>
    <w:p>
      <w:pPr>
        <w:pStyle w:val="LOnormal"/>
        <w:spacing w:lineRule="auto" w:line="240" w:before="0" w:after="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клас – для проведення індивідуальних консультацій</w:t>
      </w:r>
      <w:r>
        <w:rPr>
          <w:rFonts w:eastAsia="Times New Roman" w:cs="Times New Roman" w:ascii="Times New Roman" w:hAnsi="Times New Roman"/>
          <w:color w:val="FF0000"/>
          <w:sz w:val="24"/>
          <w:szCs w:val="24"/>
        </w:rPr>
        <w:t xml:space="preserve">. </w:t>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ДОДАТОК № 1.3.</w:t>
      </w:r>
    </w:p>
    <w:p>
      <w:pPr>
        <w:pStyle w:val="LOnormal"/>
        <w:spacing w:lineRule="auto" w:line="240" w:before="0" w:after="0"/>
        <w:ind w:left="0" w:right="0" w:firstLine="284"/>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Наказ МОН № 1273 від 08.10.2019.</w:t>
      </w:r>
    </w:p>
    <w:p>
      <w:pPr>
        <w:pStyle w:val="LOnormal"/>
        <w:spacing w:lineRule="auto" w:line="240" w:before="0" w:after="0"/>
        <w:ind w:left="0" w:right="0" w:firstLine="284"/>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tbl>
      <w:tblPr>
        <w:tblW w:w="8809" w:type="dxa"/>
        <w:jc w:val="left"/>
        <w:tblInd w:w="-7" w:type="dxa"/>
        <w:tblCellMar>
          <w:top w:w="0" w:type="dxa"/>
          <w:left w:w="108" w:type="dxa"/>
          <w:bottom w:w="0" w:type="dxa"/>
          <w:right w:w="108" w:type="dxa"/>
        </w:tblCellMar>
      </w:tblPr>
      <w:tblGrid>
        <w:gridCol w:w="2980"/>
        <w:gridCol w:w="3225"/>
        <w:gridCol w:w="142"/>
        <w:gridCol w:w="1256"/>
        <w:gridCol w:w="1205"/>
      </w:tblGrid>
      <w:tr>
        <w:trPr>
          <w:trHeight w:val="230" w:hRule="atLeast"/>
        </w:trPr>
        <w:tc>
          <w:tcPr>
            <w:tcW w:w="8808" w:type="dxa"/>
            <w:gridSpan w:val="5"/>
            <w:tcBorders>
              <w:top w:val="single" w:sz="4" w:space="0" w:color="000000"/>
              <w:left w:val="single" w:sz="4" w:space="0" w:color="000000"/>
              <w:bottom w:val="single" w:sz="4" w:space="0" w:color="000000"/>
              <w:right w:val="single" w:sz="4" w:space="0" w:color="000000"/>
            </w:tcBorders>
            <w:shd w:fill="92D050" w:val="clear"/>
            <w:vAlign w:val="center"/>
          </w:tcPr>
          <w:p>
            <w:pPr>
              <w:pStyle w:val="LOnormal"/>
              <w:widowControl w:val="false"/>
              <w:spacing w:lineRule="auto" w:line="240" w:before="0" w:after="0"/>
              <w:ind w:left="720" w:righ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Навчальний план 3-4 класів </w:t>
            </w:r>
          </w:p>
          <w:p>
            <w:pPr>
              <w:pStyle w:val="LOnormal"/>
              <w:widowControl w:val="false"/>
              <w:spacing w:lineRule="auto" w:line="240" w:before="0" w:after="0"/>
              <w:ind w:left="720" w:righ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 українською мовою навчання (НУШ)</w:t>
            </w:r>
          </w:p>
        </w:tc>
      </w:tr>
      <w:tr>
        <w:trPr>
          <w:trHeight w:val="20" w:hRule="atLeast"/>
        </w:trPr>
        <w:tc>
          <w:tcPr>
            <w:tcW w:w="6347" w:type="dxa"/>
            <w:gridSpan w:val="3"/>
            <w:tcBorders>
              <w:top w:val="single" w:sz="4" w:space="0" w:color="000000"/>
              <w:left w:val="single" w:sz="4" w:space="0" w:color="000000"/>
              <w:bottom w:val="single" w:sz="4" w:space="0" w:color="000000"/>
              <w:right w:val="single" w:sz="4" w:space="0" w:color="000000"/>
            </w:tcBorders>
            <w:shd w:fill="92D050" w:val="clear"/>
            <w:vAlign w:val="center"/>
          </w:tcPr>
          <w:p>
            <w:pPr>
              <w:pStyle w:val="LOnormal"/>
              <w:widowControl w:val="false"/>
              <w:spacing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256"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205" w:type="dxa"/>
            <w:tcBorders>
              <w:top w:val="single" w:sz="4" w:space="0" w:color="000000"/>
              <w:left w:val="single" w:sz="4" w:space="0" w:color="000000"/>
              <w:bottom w:val="single" w:sz="4" w:space="0" w:color="000000"/>
              <w:right w:val="single" w:sz="4" w:space="0" w:color="000000"/>
            </w:tcBorders>
            <w:shd w:fill="FFFFFF" w:val="clea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Освітні галузі</w:t>
            </w:r>
          </w:p>
        </w:tc>
        <w:tc>
          <w:tcPr>
            <w:tcW w:w="32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Предмети</w:t>
            </w:r>
          </w:p>
        </w:tc>
        <w:tc>
          <w:tcPr>
            <w:tcW w:w="2603" w:type="dxa"/>
            <w:gridSpan w:val="3"/>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0" w:right="0" w:firstLine="4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Кількість год. на тиждень</w:t>
            </w:r>
          </w:p>
        </w:tc>
      </w:tr>
      <w:tr>
        <w:trPr>
          <w:trHeight w:val="20" w:hRule="atLeast"/>
        </w:trPr>
        <w:tc>
          <w:tcPr>
            <w:tcW w:w="2980" w:type="dxa"/>
            <w:vMerge w:val="restart"/>
            <w:tcBorders>
              <w:top w:val="single" w:sz="4" w:space="0" w:color="000000"/>
              <w:left w:val="single" w:sz="4" w:space="0" w:color="000000"/>
              <w:bottom w:val="single" w:sz="4" w:space="0" w:color="000000"/>
              <w:right w:val="single" w:sz="4" w:space="0" w:color="000000"/>
            </w:tcBorders>
            <w:shd w:fill="FFFFFF" w:val="clear"/>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Мови і літератури (мовний і літературний компоненти)</w:t>
            </w:r>
          </w:p>
        </w:tc>
        <w:tc>
          <w:tcPr>
            <w:tcW w:w="32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Українська мова</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3,5 </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3,5 </w:t>
            </w:r>
          </w:p>
        </w:tc>
      </w:tr>
      <w:tr>
        <w:trPr>
          <w:trHeight w:val="20" w:hRule="atLeast"/>
        </w:trPr>
        <w:tc>
          <w:tcPr>
            <w:tcW w:w="2980"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widowControl/>
              <w:suppressAutoHyphens w:val="true"/>
              <w:bidi w:val="0"/>
              <w:spacing w:lineRule="auto" w:line="276" w:before="0" w:after="200"/>
              <w:jc w:val="left"/>
              <w:rPr/>
            </w:pPr>
            <w:r>
              <w:rPr/>
            </w:r>
          </w:p>
        </w:tc>
        <w:tc>
          <w:tcPr>
            <w:tcW w:w="32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Літературне читання</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3,5 </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3,5 </w:t>
            </w:r>
          </w:p>
        </w:tc>
      </w:tr>
      <w:tr>
        <w:trPr>
          <w:trHeight w:val="20" w:hRule="atLeast"/>
        </w:trPr>
        <w:tc>
          <w:tcPr>
            <w:tcW w:w="2980"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widowControl/>
              <w:suppressAutoHyphens w:val="true"/>
              <w:bidi w:val="0"/>
              <w:spacing w:lineRule="auto" w:line="276" w:before="0" w:after="200"/>
              <w:jc w:val="left"/>
              <w:rPr/>
            </w:pPr>
            <w:r>
              <w:rPr/>
            </w:r>
          </w:p>
        </w:tc>
        <w:tc>
          <w:tcPr>
            <w:tcW w:w="32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Англійська мова</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Математична</w:t>
            </w:r>
          </w:p>
        </w:tc>
        <w:tc>
          <w:tcPr>
            <w:tcW w:w="32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Математика</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Природнича</w:t>
            </w:r>
          </w:p>
        </w:tc>
        <w:tc>
          <w:tcPr>
            <w:tcW w:w="3225"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ind w:left="121"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Інтегрований курс </w:t>
            </w:r>
          </w:p>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«Я досліджую світ»</w:t>
            </w:r>
          </w:p>
        </w:tc>
        <w:tc>
          <w:tcPr>
            <w:tcW w:w="1398" w:type="dxa"/>
            <w:gridSpan w:val="2"/>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205"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Громадянська та історична</w:t>
            </w:r>
          </w:p>
        </w:tc>
        <w:tc>
          <w:tcPr>
            <w:tcW w:w="32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1398" w:type="dxa"/>
            <w:gridSpan w:val="2"/>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120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Соціальна та здоров’язбережувальна</w:t>
            </w:r>
          </w:p>
        </w:tc>
        <w:tc>
          <w:tcPr>
            <w:tcW w:w="32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1398" w:type="dxa"/>
            <w:gridSpan w:val="2"/>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c>
          <w:tcPr>
            <w:tcW w:w="120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suppressAutoHyphens w:val="true"/>
              <w:bidi w:val="0"/>
              <w:spacing w:lineRule="auto" w:line="276" w:before="0" w:after="200"/>
              <w:jc w:val="left"/>
              <w:rPr/>
            </w:pPr>
            <w:r>
              <w:rPr/>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Технологічна </w:t>
            </w:r>
          </w:p>
        </w:tc>
        <w:tc>
          <w:tcPr>
            <w:tcW w:w="32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Інтегрований курс </w:t>
            </w:r>
          </w:p>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«Дизайн і технології»</w:t>
            </w:r>
          </w:p>
        </w:tc>
        <w:tc>
          <w:tcPr>
            <w:tcW w:w="1398" w:type="dxa"/>
            <w:gridSpan w:val="2"/>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05" w:type="dxa"/>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Інформатична</w:t>
            </w:r>
          </w:p>
        </w:tc>
        <w:tc>
          <w:tcPr>
            <w:tcW w:w="32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Інформатика</w:t>
            </w:r>
          </w:p>
        </w:tc>
        <w:tc>
          <w:tcPr>
            <w:tcW w:w="1398" w:type="dxa"/>
            <w:gridSpan w:val="2"/>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05" w:type="dxa"/>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Мистецька</w:t>
            </w:r>
          </w:p>
        </w:tc>
        <w:tc>
          <w:tcPr>
            <w:tcW w:w="32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Мистецтво</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205" w:type="dxa"/>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Фізкультурна</w:t>
            </w:r>
          </w:p>
        </w:tc>
        <w:tc>
          <w:tcPr>
            <w:tcW w:w="32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Фізична культура</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0" w:hRule="atLeast"/>
        </w:trPr>
        <w:tc>
          <w:tcPr>
            <w:tcW w:w="2980"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7" w:right="0" w:hanging="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widowControl w:val="false"/>
              <w:spacing w:lineRule="auto" w:line="240" w:before="0" w:after="0"/>
              <w:ind w:left="127" w:right="0" w:hanging="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Усього </w:t>
            </w:r>
          </w:p>
        </w:tc>
        <w:tc>
          <w:tcPr>
            <w:tcW w:w="322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25</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25</w:t>
            </w:r>
          </w:p>
        </w:tc>
      </w:tr>
      <w:tr>
        <w:trPr>
          <w:trHeight w:val="20" w:hRule="atLeast"/>
        </w:trPr>
        <w:tc>
          <w:tcPr>
            <w:tcW w:w="6205" w:type="dxa"/>
            <w:gridSpan w:val="2"/>
            <w:tcBorders>
              <w:top w:val="single" w:sz="4" w:space="0" w:color="000000"/>
              <w:left w:val="single" w:sz="4" w:space="0" w:color="000000"/>
              <w:bottom w:val="single" w:sz="4" w:space="0" w:color="000000"/>
              <w:right w:val="single" w:sz="4" w:space="0" w:color="000000"/>
            </w:tcBorders>
            <w:vAlign w:val="bottom"/>
          </w:tcPr>
          <w:p>
            <w:pPr>
              <w:pStyle w:val="LOnormal"/>
              <w:widowControl w:val="false"/>
              <w:spacing w:lineRule="auto" w:line="240" w:before="0" w:after="0"/>
              <w:ind w:left="121"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ind w:left="121"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Додаткові години: в 3-4 класах </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t>
            </w:r>
          </w:p>
        </w:tc>
      </w:tr>
      <w:tr>
        <w:trPr>
          <w:trHeight w:val="20" w:hRule="atLeast"/>
        </w:trPr>
        <w:tc>
          <w:tcPr>
            <w:tcW w:w="6205"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before="0" w:after="200"/>
              <w:ind w:left="121"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Загальнорічна кількість годин (тиждень//рік)</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25//875</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25//875</w:t>
            </w:r>
          </w:p>
        </w:tc>
      </w:tr>
      <w:tr>
        <w:trPr>
          <w:trHeight w:val="20" w:hRule="atLeast"/>
        </w:trPr>
        <w:tc>
          <w:tcPr>
            <w:tcW w:w="6205"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ind w:left="121" w:right="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Гранично допустима кількість годин (+ години фіз-ри)</w:t>
            </w:r>
          </w:p>
        </w:tc>
        <w:tc>
          <w:tcPr>
            <w:tcW w:w="1398" w:type="dxa"/>
            <w:gridSpan w:val="2"/>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23 (26) </w:t>
            </w:r>
          </w:p>
        </w:tc>
        <w:tc>
          <w:tcPr>
            <w:tcW w:w="1205" w:type="dxa"/>
            <w:tcBorders>
              <w:top w:val="single" w:sz="4" w:space="0" w:color="000000"/>
              <w:left w:val="single" w:sz="4" w:space="0" w:color="000000"/>
              <w:bottom w:val="single" w:sz="4" w:space="0" w:color="000000"/>
              <w:right w:val="single" w:sz="4" w:space="0" w:color="000000"/>
            </w:tcBorders>
            <w:shd w:fill="FFFFFF" w:val="clear"/>
            <w:vAlign w:val="bottom"/>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 (26)</w:t>
            </w:r>
          </w:p>
        </w:tc>
      </w:tr>
    </w:tbl>
    <w:p>
      <w:pPr>
        <w:pStyle w:val="LOnormal"/>
        <w:spacing w:lineRule="auto" w:line="240" w:before="0" w:after="0"/>
        <w:rPr>
          <w:rFonts w:ascii="Times New Roman" w:hAnsi="Times New Roman" w:eastAsia="Times New Roman" w:cs="Times New Roman"/>
          <w:color w:val="FF0000"/>
          <w:sz w:val="18"/>
          <w:szCs w:val="18"/>
          <w:highlight w:val="yellow"/>
        </w:rPr>
      </w:pPr>
      <w:r>
        <w:rPr>
          <w:rFonts w:eastAsia="Times New Roman" w:cs="Times New Roman" w:ascii="Times New Roman" w:hAnsi="Times New Roman"/>
          <w:color w:val="FF0000"/>
          <w:sz w:val="18"/>
          <w:szCs w:val="18"/>
          <w:highlight w:val="yellow"/>
        </w:rPr>
      </w:r>
    </w:p>
    <w:p>
      <w:pPr>
        <w:pStyle w:val="LOnormal"/>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 xml:space="preserve">Із метою забезпечення індивідуалізації освітнього процесу у 3 класі  для осіб з особливими освітніми потребами затверджується індивідуальна програма розвитку відповідно до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року № 872. </w:t>
      </w:r>
    </w:p>
    <w:p>
      <w:pPr>
        <w:pStyle w:val="LOnormal"/>
        <w:spacing w:lineRule="auto" w:line="240" w:before="0" w:after="0"/>
        <w:rPr/>
      </w:pPr>
      <w:r>
        <w:rPr>
          <w:rFonts w:eastAsia="Times New Roman" w:cs="Times New Roman" w:ascii="Times New Roman" w:hAnsi="Times New Roman"/>
          <w:sz w:val="24"/>
          <w:szCs w:val="24"/>
          <w:lang w:eastAsia="uk-UA"/>
        </w:rPr>
        <w:br/>
      </w:r>
      <w:r>
        <w:rPr>
          <w:rFonts w:eastAsia="Times New Roman" w:cs="Times New Roman" w:ascii="Times New Roman" w:hAnsi="Times New Roman"/>
          <w:b/>
          <w:sz w:val="24"/>
          <w:szCs w:val="24"/>
        </w:rPr>
        <w:t>Додаткова година (варіативна складова)</w:t>
      </w:r>
      <w:r>
        <w:rPr>
          <w:rFonts w:eastAsia="Times New Roman" w:cs="Times New Roman" w:ascii="Times New Roman" w:hAnsi="Times New Roman"/>
          <w:sz w:val="24"/>
          <w:szCs w:val="24"/>
        </w:rPr>
        <w:t xml:space="preserve"> у 3, 4 класах на вивчення курсу «Соціально – емоційне та етичне навчання: формування й розвиток м’яких навичок, стійкості, уваги, уваги та подолання травми» Програма затверджена ІМЗО від 23.11.2022 протокол №2</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b/>
          <w:b/>
          <w:sz w:val="20"/>
          <w:szCs w:val="20"/>
          <w:u w:val="single"/>
        </w:rPr>
      </w:pPr>
      <w:r>
        <w:rPr>
          <w:rFonts w:eastAsia="Times New Roman" w:cs="Times New Roman" w:ascii="Times New Roman" w:hAnsi="Times New Roman"/>
          <w:b/>
          <w:sz w:val="20"/>
          <w:szCs w:val="20"/>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ДОДАТОК № 1.4.</w:t>
      </w:r>
    </w:p>
    <w:p>
      <w:pPr>
        <w:pStyle w:val="LOnormal"/>
        <w:shd w:val="clear" w:fill="FFFFFF"/>
        <w:spacing w:lineRule="auto" w:line="240" w:before="0" w:after="0"/>
        <w:ind w:left="2552"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Додаток 3  до Типової освітньої програми </w:t>
      </w:r>
    </w:p>
    <w:p>
      <w:pPr>
        <w:pStyle w:val="LOnormal"/>
        <w:shd w:val="clear" w:fill="FFFFFF"/>
        <w:spacing w:lineRule="auto" w:line="240" w:before="0" w:after="0"/>
        <w:ind w:left="2552"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(затверд. Наказом МОН України № 235 від 19.02.21р)</w:t>
      </w:r>
    </w:p>
    <w:p>
      <w:pPr>
        <w:pStyle w:val="LOnormal"/>
        <w:spacing w:lineRule="auto" w:line="240" w:before="0" w:after="0"/>
        <w:jc w:val="center"/>
        <w:rPr>
          <w:rFonts w:ascii="Times New Roman" w:hAnsi="Times New Roman" w:eastAsia="Times New Roman" w:cs="Times New Roman"/>
          <w:b/>
          <w:b/>
          <w:color w:val="0000FF"/>
          <w:sz w:val="24"/>
          <w:szCs w:val="24"/>
          <w:highlight w:val="yellow"/>
        </w:rPr>
      </w:pPr>
      <w:r>
        <w:rPr>
          <w:rFonts w:eastAsia="Times New Roman" w:cs="Times New Roman" w:ascii="Times New Roman" w:hAnsi="Times New Roman"/>
          <w:b/>
          <w:color w:val="0000FF"/>
          <w:sz w:val="24"/>
          <w:szCs w:val="24"/>
          <w:highlight w:val="yellow"/>
        </w:rPr>
      </w:r>
    </w:p>
    <w:tbl>
      <w:tblPr>
        <w:tblW w:w="9270" w:type="dxa"/>
        <w:jc w:val="center"/>
        <w:tblInd w:w="0" w:type="dxa"/>
        <w:tblCellMar>
          <w:top w:w="100" w:type="dxa"/>
          <w:left w:w="100" w:type="dxa"/>
          <w:bottom w:w="100" w:type="dxa"/>
          <w:right w:w="100" w:type="dxa"/>
        </w:tblCellMar>
      </w:tblPr>
      <w:tblGrid>
        <w:gridCol w:w="3898"/>
        <w:gridCol w:w="1740"/>
        <w:gridCol w:w="1100"/>
        <w:gridCol w:w="1096"/>
        <w:gridCol w:w="1436"/>
      </w:tblGrid>
      <w:tr>
        <w:trPr/>
        <w:tc>
          <w:tcPr>
            <w:tcW w:w="389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АДАПТАЦІЙНИЙ ЦИКЛ</w:t>
            </w:r>
          </w:p>
          <w:p>
            <w:pPr>
              <w:pStyle w:val="LO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БАЗОВОЇ ЗСО/</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Назва освітньої галузі // кількість годин</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рекомендовано</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клас</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23/24</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нр</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клас</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23/24</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нр</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разом за 2 роки</w:t>
            </w:r>
          </w:p>
        </w:tc>
      </w:tr>
      <w:tr>
        <w:trPr>
          <w:trHeight w:val="400" w:hRule="atLeast"/>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Мовно літературна    </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МОВ (+ІНО)</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11(+ 1)</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 (+1)</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00" w:hRule="atLeast"/>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385(+35)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385(+35)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770(+70)</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Математична    </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МАО</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175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175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350</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Природнича  </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4 </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140</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210</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sz w:val="24"/>
                <w:szCs w:val="24"/>
              </w:rPr>
              <w:t xml:space="preserve">Соціальна і здоров’язбережувальна   </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СЗО</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52,5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52,5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105</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Громадянська та історична   </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ГІО</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105</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Технологічна</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ТЕО</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140</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Інформатична   </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ІФО </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52,5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52,5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105</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Мистецька </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МИО </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140</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Фізична культура</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ФІО</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210</w:t>
            </w:r>
          </w:p>
        </w:tc>
      </w:tr>
      <w:tr>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Усього</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29</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32</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1015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1120</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2135</w:t>
            </w:r>
          </w:p>
        </w:tc>
      </w:tr>
      <w:tr>
        <w:trPr>
          <w:trHeight w:val="480" w:hRule="atLeast"/>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sz w:val="24"/>
                <w:szCs w:val="24"/>
              </w:rPr>
              <w:t xml:space="preserve">Дод.год. для вивчення </w:t>
            </w:r>
            <w:r>
              <w:rPr>
                <w:rFonts w:eastAsia="Times New Roman" w:cs="Times New Roman" w:ascii="Times New Roman" w:hAnsi="Times New Roman"/>
                <w:sz w:val="24"/>
                <w:szCs w:val="24"/>
              </w:rPr>
              <w:t xml:space="preserve">предметів освітніх галузей, вибіркових освітніх компонентів, проведення індивідуальних консультацій та групових занять </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00" w:hRule="atLeast"/>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70 </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140 </w:t>
            </w:r>
          </w:p>
        </w:tc>
      </w:tr>
      <w:tr>
        <w:trPr>
          <w:trHeight w:val="400" w:hRule="atLeast"/>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sz w:val="24"/>
                <w:szCs w:val="24"/>
              </w:rPr>
              <w:t xml:space="preserve">Загальнорічна кількість </w:t>
            </w:r>
            <w:r>
              <w:rPr>
                <w:rFonts w:eastAsia="Times New Roman" w:cs="Times New Roman" w:ascii="Times New Roman" w:hAnsi="Times New Roman"/>
                <w:sz w:val="24"/>
                <w:szCs w:val="24"/>
              </w:rPr>
              <w:t>навчальних годин, що фінансуються з бюджету (без урахування поділу на групи), врах.фіз-ру</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34</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00" w:hRule="atLeast"/>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1085</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1190</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2275-макс</w:t>
            </w:r>
          </w:p>
        </w:tc>
      </w:tr>
      <w:tr>
        <w:trPr>
          <w:trHeight w:val="400" w:hRule="atLeast"/>
        </w:trPr>
        <w:tc>
          <w:tcPr>
            <w:tcW w:w="3898"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Гранично допустиме річне навантаження учнів (без фіз-ри)</w:t>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на тиждень</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00" w:hRule="atLeast"/>
        </w:trPr>
        <w:tc>
          <w:tcPr>
            <w:tcW w:w="3898"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174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на рік</w:t>
            </w:r>
          </w:p>
        </w:tc>
        <w:tc>
          <w:tcPr>
            <w:tcW w:w="11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980</w:t>
            </w:r>
          </w:p>
        </w:tc>
        <w:tc>
          <w:tcPr>
            <w:tcW w:w="109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1085</w:t>
            </w:r>
          </w:p>
        </w:tc>
        <w:tc>
          <w:tcPr>
            <w:tcW w:w="143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2065-макс</w:t>
            </w:r>
          </w:p>
        </w:tc>
      </w:tr>
    </w:tbl>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pPr>
      <w:r>
        <w:rPr>
          <w:rFonts w:eastAsia="Times New Roman" w:cs="Times New Roman" w:ascii="Times New Roman" w:hAnsi="Times New Roman"/>
          <w:sz w:val="24"/>
          <w:szCs w:val="24"/>
        </w:rPr>
        <w:t xml:space="preserve">*** </w:t>
      </w:r>
      <w:hyperlink r:id="rId46">
        <w:r>
          <w:rPr>
            <w:rFonts w:eastAsia="Times New Roman" w:cs="Times New Roman" w:ascii="Times New Roman" w:hAnsi="Times New Roman"/>
            <w:color w:val="1155CC"/>
            <w:sz w:val="24"/>
            <w:szCs w:val="24"/>
            <w:u w:val="single"/>
          </w:rPr>
          <w:t>Роз'яснення МОН:</w:t>
        </w:r>
      </w:hyperlink>
      <w:r>
        <w:rPr>
          <w:rFonts w:eastAsia="Times New Roman" w:cs="Times New Roman" w:ascii="Times New Roman" w:hAnsi="Times New Roman"/>
          <w:sz w:val="24"/>
          <w:szCs w:val="24"/>
        </w:rPr>
        <w:t xml:space="preserve"> згідно з типовим навчальним планом типової освітньої програми для 5-9 класів закладів загальної середньої освіти реалізація  соціальної та здоров’язбережувальної освітньої галузі здійснюється через інтегрований курс «Здоров’я, безпека та добробут» (5-9 класи) і предмет «Підприємництво і фінансова грамотність» (8-9 класи).</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Відповідно до частини 6 статті 11 ЗУ «Про повну ЗСО», заклад освіти визначає перелік навчальних предметів (інтегрованих курсів) для реалізації кожної освітньої галузі, що відображається в навчальному плані освітньої програми закладу освіти. Саме заклад освіти з урахуванням освітніх потреб учнів ухвалює рішення щодо включення до освітньої програми одного з предметів: «Етика», «Культура добросусідства», інший курс морального спрямування або вивчення відповідних питань в межах інтегрованого курсу  «Здоров’я,  безпека та добробут».</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rFonts w:ascii="Times New Roman" w:hAnsi="Times New Roman" w:eastAsia="Times New Roman" w:cs="Times New Roman"/>
          <w:b/>
          <w:b/>
          <w:sz w:val="20"/>
          <w:szCs w:val="20"/>
          <w:highlight w:val="cyan"/>
        </w:rPr>
      </w:pPr>
      <w:r>
        <w:rPr>
          <w:rFonts w:eastAsia="Times New Roman" w:cs="Times New Roman" w:ascii="Times New Roman" w:hAnsi="Times New Roman"/>
          <w:b/>
          <w:sz w:val="20"/>
          <w:szCs w:val="20"/>
          <w:highlight w:val="cyan"/>
        </w:rPr>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Навчальний план Бобрицької гімназії  </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 навчанням українською мовою/</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 2023/2024 н.р.</w:t>
      </w:r>
    </w:p>
    <w:p>
      <w:pPr>
        <w:pStyle w:val="LOnormal"/>
        <w:spacing w:lineRule="auto" w:line="240" w:before="0" w:after="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cyan"/>
        </w:rPr>
      </w:r>
    </w:p>
    <w:tbl>
      <w:tblPr>
        <w:tblW w:w="10140" w:type="dxa"/>
        <w:jc w:val="left"/>
        <w:tblInd w:w="-7" w:type="dxa"/>
        <w:tblCellMar>
          <w:top w:w="0" w:type="dxa"/>
          <w:left w:w="108" w:type="dxa"/>
          <w:bottom w:w="0" w:type="dxa"/>
          <w:right w:w="108" w:type="dxa"/>
        </w:tblCellMar>
      </w:tblPr>
      <w:tblGrid>
        <w:gridCol w:w="2672"/>
        <w:gridCol w:w="3832"/>
        <w:gridCol w:w="1265"/>
        <w:gridCol w:w="1366"/>
        <w:gridCol w:w="1005"/>
      </w:tblGrid>
      <w:tr>
        <w:trPr>
          <w:trHeight w:val="330" w:hRule="atLeast"/>
        </w:trPr>
        <w:tc>
          <w:tcPr>
            <w:tcW w:w="2672"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Освітні галузі,</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к-ть год. на 5/6 клас</w:t>
            </w:r>
          </w:p>
        </w:tc>
        <w:tc>
          <w:tcPr>
            <w:tcW w:w="3832"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Предмети</w:t>
            </w:r>
          </w:p>
        </w:tc>
        <w:tc>
          <w:tcPr>
            <w:tcW w:w="3636" w:type="dxa"/>
            <w:gridSpan w:val="3"/>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Кіл-ть годин на тиждень у класах</w:t>
            </w:r>
          </w:p>
        </w:tc>
      </w:tr>
      <w:tr>
        <w:trPr>
          <w:trHeight w:val="300" w:hRule="atLeast"/>
        </w:trPr>
        <w:tc>
          <w:tcPr>
            <w:tcW w:w="26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83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5</w:t>
            </w:r>
          </w:p>
          <w:p>
            <w:pPr>
              <w:pStyle w:val="LOnormal"/>
              <w:widowControl w:val="false"/>
              <w:spacing w:lineRule="auto" w:line="240" w:before="0" w:after="0"/>
              <w:jc w:val="center"/>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6</w:t>
            </w:r>
          </w:p>
          <w:p>
            <w:pPr>
              <w:pStyle w:val="LOnormal"/>
              <w:widowControl w:val="false"/>
              <w:spacing w:lineRule="auto" w:line="240" w:before="0" w:after="0"/>
              <w:jc w:val="center"/>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u w:val="single"/>
              </w:rPr>
            </w:pPr>
            <w:r>
              <w:rPr>
                <w:rFonts w:eastAsia="Times New Roman" w:cs="Times New Roman" w:ascii="Times New Roman" w:hAnsi="Times New Roman"/>
                <w:b/>
                <w:u w:val="single"/>
              </w:rPr>
              <w:t>РАЗОМ</w:t>
            </w:r>
          </w:p>
        </w:tc>
      </w:tr>
      <w:tr>
        <w:trPr/>
        <w:tc>
          <w:tcPr>
            <w:tcW w:w="2672"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Мовно-літературна,</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разом = 11/11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Українська мова </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8(+2)</w:t>
            </w:r>
          </w:p>
        </w:tc>
      </w:tr>
      <w:tr>
        <w:trPr/>
        <w:tc>
          <w:tcPr>
            <w:tcW w:w="26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Українська література</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r>
      <w:tr>
        <w:trPr/>
        <w:tc>
          <w:tcPr>
            <w:tcW w:w="26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Англійська мова</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w:t>
            </w:r>
          </w:p>
        </w:tc>
      </w:tr>
      <w:tr>
        <w:trPr/>
        <w:tc>
          <w:tcPr>
            <w:tcW w:w="26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Зарубіжна література</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1,5 </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1,5 </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80" w:hRule="atLeast"/>
        </w:trPr>
        <w:tc>
          <w:tcPr>
            <w:tcW w:w="26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Математична = 5/5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w:t>
            </w:r>
          </w:p>
        </w:tc>
      </w:tr>
      <w:tr>
        <w:trPr>
          <w:trHeight w:val="180" w:hRule="atLeast"/>
        </w:trPr>
        <w:tc>
          <w:tcPr>
            <w:tcW w:w="2672"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Природнича, </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разом = 2/4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«Пізнаємо природу»</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r>
      <w:tr>
        <w:trPr>
          <w:trHeight w:val="180" w:hRule="atLeast"/>
        </w:trPr>
        <w:tc>
          <w:tcPr>
            <w:tcW w:w="26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Географія</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r>
      <w:tr>
        <w:trPr>
          <w:trHeight w:val="180" w:hRule="atLeast"/>
        </w:trPr>
        <w:tc>
          <w:tcPr>
            <w:tcW w:w="2672"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Соціальна і здоров’язбережувальна, = 1,5/1,5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«Здоров’я, безпека та добробут»</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r>
      <w:tr>
        <w:trPr>
          <w:trHeight w:val="180" w:hRule="atLeast"/>
        </w:trPr>
        <w:tc>
          <w:tcPr>
            <w:tcW w:w="26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Курс морального спрямування </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Етика”</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r>
      <w:tr>
        <w:trPr>
          <w:trHeight w:val="180" w:hRule="atLeast"/>
        </w:trPr>
        <w:tc>
          <w:tcPr>
            <w:tcW w:w="2672"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Громадянська та історична, 1/2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Вступ до історії України та громадянської освіти</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r>
      <w:tr>
        <w:trPr>
          <w:trHeight w:val="180" w:hRule="atLeast"/>
        </w:trPr>
        <w:tc>
          <w:tcPr>
            <w:tcW w:w="267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Історія України. Всесвітня історія</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r>
      <w:tr>
        <w:trPr>
          <w:trHeight w:val="180" w:hRule="atLeast"/>
        </w:trPr>
        <w:tc>
          <w:tcPr>
            <w:tcW w:w="26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Інформатична,</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1,5/1,5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Інформатика</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80" w:hRule="atLeast"/>
        </w:trPr>
        <w:tc>
          <w:tcPr>
            <w:tcW w:w="26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Технологічна, = 2/2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Технології</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r>
      <w:tr>
        <w:trPr>
          <w:trHeight w:val="180" w:hRule="atLeast"/>
        </w:trPr>
        <w:tc>
          <w:tcPr>
            <w:tcW w:w="26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Мистецька, = 2/2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“Мистецтво”</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r>
      <w:tr>
        <w:trPr/>
        <w:tc>
          <w:tcPr>
            <w:tcW w:w="26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 культура, </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3/3 год</w:t>
            </w:r>
          </w:p>
        </w:tc>
        <w:tc>
          <w:tcPr>
            <w:tcW w:w="383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 культура</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r>
          </w:p>
        </w:tc>
      </w:tr>
      <w:tr>
        <w:trPr/>
        <w:tc>
          <w:tcPr>
            <w:tcW w:w="6504"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Разом (без фізичної культури + фізична культура)</w:t>
              <w:br/>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26/(+1) +3 </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28(+1 +3</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54(+2)+6</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6504"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pPr>
            <w:r>
              <w:rPr>
                <w:rFonts w:eastAsia="Times New Roman" w:cs="Times New Roman" w:ascii="Times New Roman" w:hAnsi="Times New Roman"/>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i/>
                <w:sz w:val="24"/>
                <w:szCs w:val="24"/>
              </w:rPr>
              <w:t>/залишок із запропонованого/</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w:t>
            </w:r>
          </w:p>
          <w:p>
            <w:pPr>
              <w:pStyle w:val="LOnormal"/>
              <w:widowControl w:val="false"/>
              <w:spacing w:lineRule="auto" w:line="240" w:before="0" w:after="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w:t>
            </w:r>
          </w:p>
          <w:p>
            <w:pPr>
              <w:pStyle w:val="LOnormal"/>
              <w:widowControl w:val="false"/>
              <w:spacing w:lineRule="auto" w:line="240" w:before="0" w:after="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4</w:t>
            </w:r>
          </w:p>
          <w:p>
            <w:pPr>
              <w:pStyle w:val="LOnormal"/>
              <w:widowControl w:val="false"/>
              <w:spacing w:lineRule="auto" w:line="240" w:before="0" w:after="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t>/2/</w:t>
            </w:r>
          </w:p>
        </w:tc>
      </w:tr>
      <w:tr>
        <w:trPr/>
        <w:tc>
          <w:tcPr>
            <w:tcW w:w="6504"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Гранично допустиме навчальне навантаження (тиждень//рік - без фіз-ри)</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Загальнорічна кількість годин (тиждень//рік, враховано фіз-ру)</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26 (+1) //910 (+36)</w:t>
            </w:r>
          </w:p>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29//1015</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28(+1)//980 (+36)</w:t>
            </w:r>
          </w:p>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31//1085</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54 (+2//</w:t>
            </w:r>
          </w:p>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1890 (+70</w:t>
            </w:r>
          </w:p>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60//</w:t>
            </w:r>
          </w:p>
          <w:p>
            <w:pPr>
              <w:pStyle w:val="LOnormal"/>
              <w:widowControl w:val="false"/>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2100</w:t>
            </w:r>
          </w:p>
        </w:tc>
      </w:tr>
      <w:tr>
        <w:trPr/>
        <w:tc>
          <w:tcPr>
            <w:tcW w:w="6504"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Всього (без фізичної культури + фізична культура; без урахування поділу класів на групи) </w:t>
            </w:r>
          </w:p>
        </w:tc>
        <w:tc>
          <w:tcPr>
            <w:tcW w:w="12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26 /+3/</w:t>
            </w:r>
          </w:p>
        </w:tc>
        <w:tc>
          <w:tcPr>
            <w:tcW w:w="13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 /+3/</w:t>
            </w:r>
          </w:p>
        </w:tc>
        <w:tc>
          <w:tcPr>
            <w:tcW w:w="100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54  /+6/</w:t>
            </w:r>
          </w:p>
        </w:tc>
      </w:tr>
    </w:tbl>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Додатковий час (варіативна складова):</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 5,6 класі - на підсилення предмету українська мова</w:t>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LOnormal"/>
        <w:spacing w:lineRule="auto" w:line="240" w:before="0" w:after="0"/>
        <w:jc w:val="right"/>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ДОДАТОК № 1.5..</w:t>
      </w:r>
    </w:p>
    <w:p>
      <w:pPr>
        <w:pStyle w:val="LOnormal"/>
        <w:shd w:val="clear" w:fill="FFFFFF"/>
        <w:spacing w:lineRule="auto" w:line="240" w:before="0" w:after="0"/>
        <w:ind w:left="2552"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Таблиця 1 до Типової освітньої програми </w:t>
      </w:r>
    </w:p>
    <w:p>
      <w:pPr>
        <w:pStyle w:val="LOnormal"/>
        <w:shd w:val="clear" w:fill="FFFFFF"/>
        <w:spacing w:lineRule="auto" w:line="240" w:before="0" w:after="0"/>
        <w:ind w:left="2552" w:right="0"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(затверд. Наказом МОН України № 405 від 20.04.18р)</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Навчальний план Бобрицької гімназії  </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 навчанням українською мовою/</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 2023/2024 н.р.</w:t>
      </w:r>
    </w:p>
    <w:tbl>
      <w:tblPr>
        <w:tblW w:w="8820" w:type="dxa"/>
        <w:jc w:val="left"/>
        <w:tblInd w:w="-7" w:type="dxa"/>
        <w:tblCellMar>
          <w:top w:w="0" w:type="dxa"/>
          <w:left w:w="108" w:type="dxa"/>
          <w:bottom w:w="0" w:type="dxa"/>
          <w:right w:w="108" w:type="dxa"/>
        </w:tblCellMar>
      </w:tblPr>
      <w:tblGrid>
        <w:gridCol w:w="2360"/>
        <w:gridCol w:w="2549"/>
        <w:gridCol w:w="1271"/>
        <w:gridCol w:w="1447"/>
        <w:gridCol w:w="1193"/>
      </w:tblGrid>
      <w:tr>
        <w:trPr>
          <w:trHeight w:val="330" w:hRule="atLeast"/>
        </w:trPr>
        <w:tc>
          <w:tcPr>
            <w:tcW w:w="236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Освітні галузі</w:t>
            </w:r>
          </w:p>
        </w:tc>
        <w:tc>
          <w:tcPr>
            <w:tcW w:w="2549"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Предмети</w:t>
            </w:r>
          </w:p>
        </w:tc>
        <w:tc>
          <w:tcPr>
            <w:tcW w:w="3911" w:type="dxa"/>
            <w:gridSpan w:val="3"/>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Кількість годин на тиждень у класах</w:t>
            </w:r>
          </w:p>
        </w:tc>
      </w:tr>
      <w:tr>
        <w:trPr>
          <w:trHeight w:val="294" w:hRule="atLeast"/>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236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Мови і літератури</w:t>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Українська мова </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Українська література</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Англійська мова</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Зарубіжна література**</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c>
          <w:tcPr>
            <w:tcW w:w="236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Суспільствознавство</w:t>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Історія України***</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1,5+1</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1,5+1</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Всесвітня історія</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Основи правознавства </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c>
          <w:tcPr>
            <w:tcW w:w="236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Мистецтво*</w:t>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Музичне мистецтво</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Образотворче мистецтво</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Мистецтво*</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c>
          <w:tcPr>
            <w:tcW w:w="236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Алгебра</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Геометрія</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c>
          <w:tcPr>
            <w:tcW w:w="236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Природознавство</w:t>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Природознавство</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Біологія</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Географія</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Фізика</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3+1</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Хімія</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c>
          <w:tcPr>
            <w:tcW w:w="236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Технології</w:t>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Трудове навчання</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Інформатика</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c>
          <w:tcPr>
            <w:tcW w:w="236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Здоров’я і фізична культура</w:t>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Основи здоров’я</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c>
          <w:tcPr>
            <w:tcW w:w="23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54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 культура</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c>
          <w:tcPr>
            <w:tcW w:w="4909"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Разом</w:t>
            </w:r>
          </w:p>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 (+1)  +3=</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31(+1)</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28,5(+3)+3=</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31,5(+3)</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30 (+3) +3=</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33 (+3)</w:t>
            </w:r>
          </w:p>
        </w:tc>
      </w:tr>
      <w:tr>
        <w:trPr/>
        <w:tc>
          <w:tcPr>
            <w:tcW w:w="4909"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pPr>
            <w:r>
              <w:rPr>
                <w:rFonts w:eastAsia="Times New Roman" w:cs="Times New Roman" w:ascii="Times New Roman" w:hAnsi="Times New Roman"/>
                <w:sz w:val="24"/>
                <w:szCs w:val="24"/>
              </w:rPr>
              <w:t>Додатковий час на предмети, факультативи, індивідуальні заняття та консультації</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i/>
                <w:sz w:val="24"/>
                <w:szCs w:val="24"/>
              </w:rPr>
              <w:t>/залишок із запропонованого/</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p>
            <w:pPr>
              <w:pStyle w:val="LOnormal"/>
              <w:widowControl w:val="false"/>
              <w:spacing w:lineRule="auto" w:line="240" w:before="0" w:after="0"/>
              <w:jc w:val="right"/>
              <w:rPr>
                <w:rFonts w:ascii="Times New Roman" w:hAnsi="Times New Roman" w:eastAsia="Times New Roman" w:cs="Times New Roman"/>
                <w:color w:val="C00000"/>
                <w:sz w:val="24"/>
                <w:szCs w:val="24"/>
              </w:rPr>
            </w:pPr>
            <w:r>
              <w:rPr>
                <w:rFonts w:eastAsia="Times New Roman" w:cs="Times New Roman" w:ascii="Times New Roman" w:hAnsi="Times New Roman"/>
                <w:color w:val="C00000"/>
                <w:sz w:val="24"/>
                <w:szCs w:val="24"/>
              </w:rPr>
              <w:t>/1,5/</w:t>
            </w:r>
          </w:p>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p>
            <w:pPr>
              <w:pStyle w:val="LO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909"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Гранично допустиме навчальне навантаження (без фіз-ри)</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32</w:t>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33</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33</w:t>
            </w:r>
          </w:p>
        </w:tc>
      </w:tr>
      <w:tr>
        <w:trPr/>
        <w:tc>
          <w:tcPr>
            <w:tcW w:w="4909"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Всього годин  (тиждень//рік)                               </w:t>
            </w:r>
          </w:p>
        </w:tc>
        <w:tc>
          <w:tcPr>
            <w:tcW w:w="127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pPr>
            <w:r>
              <w:rPr>
                <w:rFonts w:eastAsia="Times New Roman" w:cs="Times New Roman" w:ascii="Times New Roman" w:hAnsi="Times New Roman"/>
                <w:sz w:val="24"/>
                <w:szCs w:val="24"/>
              </w:rPr>
              <w:t>28+3=</w:t>
            </w:r>
            <w:r>
              <w:rPr>
                <w:rFonts w:eastAsia="Times New Roman" w:cs="Times New Roman" w:ascii="Times New Roman" w:hAnsi="Times New Roman"/>
                <w:b/>
                <w:sz w:val="24"/>
                <w:szCs w:val="24"/>
              </w:rPr>
              <w:t>31</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980</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pPr>
            <w:r>
              <w:rPr>
                <w:rFonts w:eastAsia="Times New Roman" w:cs="Times New Roman" w:ascii="Times New Roman" w:hAnsi="Times New Roman"/>
                <w:sz w:val="24"/>
                <w:szCs w:val="24"/>
              </w:rPr>
              <w:t>28,5+3=</w:t>
            </w:r>
            <w:r>
              <w:rPr>
                <w:rFonts w:eastAsia="Times New Roman" w:cs="Times New Roman" w:ascii="Times New Roman" w:hAnsi="Times New Roman"/>
                <w:b/>
                <w:sz w:val="24"/>
                <w:szCs w:val="24"/>
              </w:rPr>
              <w:t>31,5</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1102,5</w:t>
            </w:r>
          </w:p>
        </w:tc>
        <w:tc>
          <w:tcPr>
            <w:tcW w:w="119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pPr>
            <w:r>
              <w:rPr>
                <w:rFonts w:eastAsia="Times New Roman" w:cs="Times New Roman" w:ascii="Times New Roman" w:hAnsi="Times New Roman"/>
                <w:sz w:val="24"/>
                <w:szCs w:val="24"/>
              </w:rPr>
              <w:t>30+3=</w:t>
            </w:r>
            <w:r>
              <w:rPr>
                <w:rFonts w:eastAsia="Times New Roman" w:cs="Times New Roman" w:ascii="Times New Roman" w:hAnsi="Times New Roman"/>
                <w:b/>
                <w:sz w:val="24"/>
                <w:szCs w:val="24"/>
              </w:rPr>
              <w:t>33</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1155</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Додатковий час (варіативна складова):</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 клас - на підсилення предмету історія України</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 клас – на підсилення предметів історія України,  фізика та на поділ трудового навчання</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 клас - на підсилення предметів історія України, українська мова, фізика</w:t>
      </w:r>
    </w:p>
    <w:p>
      <w:pPr>
        <w:pStyle w:val="LOnormal"/>
        <w:spacing w:lineRule="auto" w:line="240" w:before="0" w:after="0"/>
        <w:rPr>
          <w:rFonts w:ascii="Times New Roman" w:hAnsi="Times New Roman" w:eastAsia="Times New Roman" w:cs="Times New Roman"/>
          <w:color w:val="C00000"/>
          <w:sz w:val="24"/>
          <w:szCs w:val="24"/>
        </w:rPr>
      </w:pPr>
      <w:r>
        <w:rPr>
          <w:rFonts w:eastAsia="Times New Roman" w:cs="Times New Roman" w:ascii="Times New Roman" w:hAnsi="Times New Roman"/>
          <w:color w:val="C00000"/>
          <w:sz w:val="24"/>
          <w:szCs w:val="24"/>
        </w:rPr>
        <w:t xml:space="preserve">                                   </w:t>
      </w:r>
    </w:p>
    <w:p>
      <w:pPr>
        <w:pStyle w:val="5"/>
        <w:spacing w:before="220" w:after="0"/>
        <w:rPr>
          <w:rFonts w:ascii="Times New Roman" w:hAnsi="Times New Roman" w:eastAsia="Times New Roman" w:cs="Times New Roman"/>
        </w:rPr>
      </w:pPr>
      <w:r>
        <w:rPr>
          <w:rFonts w:eastAsia="Times New Roman" w:cs="Times New Roman" w:ascii="Times New Roman" w:hAnsi="Times New Roman"/>
        </w:rPr>
      </w:r>
    </w:p>
    <w:p>
      <w:pPr>
        <w:pStyle w:val="LOnormal"/>
        <w:rPr/>
      </w:pPr>
      <w:r>
        <w:rPr/>
      </w:r>
    </w:p>
    <w:p>
      <w:pPr>
        <w:pStyle w:val="LOnormal"/>
        <w:rPr/>
      </w:pPr>
      <w:r>
        <w:rPr/>
      </w:r>
    </w:p>
    <w:p>
      <w:pPr>
        <w:pStyle w:val="5"/>
        <w:spacing w:before="220" w:after="0"/>
        <w:jc w:val="right"/>
        <w:rPr>
          <w:rFonts w:ascii="Times New Roman" w:hAnsi="Times New Roman" w:eastAsia="Times New Roman" w:cs="Times New Roman"/>
          <w:u w:val="single"/>
        </w:rPr>
      </w:pPr>
      <w:r>
        <w:rPr>
          <w:rFonts w:eastAsia="Times New Roman" w:cs="Times New Roman" w:ascii="Times New Roman" w:hAnsi="Times New Roman"/>
          <w:u w:val="single"/>
        </w:rPr>
        <w:t>ДОДАТОК №2</w:t>
      </w:r>
    </w:p>
    <w:p>
      <w:pPr>
        <w:pStyle w:val="Style15"/>
        <w:rPr>
          <w:b/>
          <w:b/>
        </w:rPr>
      </w:pPr>
      <w:r>
        <w:rPr>
          <w:b/>
        </w:rPr>
      </w:r>
      <w:bookmarkStart w:id="16" w:name="_iw5lp6jlvicx"/>
      <w:bookmarkStart w:id="17" w:name="_iw5lp6jlvicx"/>
      <w:bookmarkEnd w:id="17"/>
    </w:p>
    <w:p>
      <w:pPr>
        <w:pStyle w:val="Style15"/>
        <w:rPr>
          <w:b/>
          <w:b/>
        </w:rPr>
      </w:pPr>
      <w:r>
        <w:rPr>
          <w:b/>
        </w:rPr>
        <w:t>Очікувані результати навчання здобувачів освіти</w:t>
      </w:r>
    </w:p>
    <w:p>
      <w:pPr>
        <w:pStyle w:val="LOnormal"/>
        <w:shd w:val="clear" w:fill="FFFFFF"/>
        <w:spacing w:lineRule="auto" w:line="240" w:before="0" w:after="0"/>
        <w:ind w:left="0" w:right="0" w:firstLine="720"/>
        <w:jc w:val="both"/>
        <w:rPr/>
      </w:pPr>
      <w:r>
        <w:rPr>
          <w:rFonts w:eastAsia="Times New Roman" w:cs="Times New Roman" w:ascii="Times New Roman" w:hAnsi="Times New Roman"/>
          <w:sz w:val="24"/>
          <w:szCs w:val="24"/>
        </w:rPr>
        <w:t xml:space="preserve">МОН затверджує </w:t>
      </w:r>
      <w:r>
        <w:rPr>
          <w:rFonts w:eastAsia="Times New Roman" w:cs="Times New Roman" w:ascii="Times New Roman" w:hAnsi="Times New Roman"/>
          <w:sz w:val="24"/>
          <w:szCs w:val="24"/>
          <w:u w:val="single"/>
        </w:rPr>
        <w:t>типові освітні програми</w:t>
      </w:r>
      <w:r>
        <w:rPr>
          <w:rFonts w:eastAsia="Times New Roman" w:cs="Times New Roman" w:ascii="Times New Roman" w:hAnsi="Times New Roman"/>
          <w:sz w:val="24"/>
          <w:szCs w:val="24"/>
        </w:rPr>
        <w:t xml:space="preserve">, які спрямовані на реалізацію мети та завдань освітньої галузі. </w:t>
      </w:r>
      <w:r>
        <w:rPr>
          <w:rFonts w:eastAsia="Times New Roman" w:cs="Times New Roman" w:ascii="Times New Roman" w:hAnsi="Times New Roman"/>
          <w:sz w:val="24"/>
          <w:szCs w:val="24"/>
          <w:u w:val="single"/>
        </w:rPr>
        <w:t xml:space="preserve">Освітні програми гімназії </w:t>
      </w:r>
      <w:r>
        <w:rPr>
          <w:rFonts w:eastAsia="Times New Roman" w:cs="Times New Roman" w:ascii="Times New Roman" w:hAnsi="Times New Roman"/>
          <w:sz w:val="24"/>
          <w:szCs w:val="24"/>
        </w:rPr>
        <w:t>розробляються на основі типових освітніх програм, не потребують окремого затвердження центральним органом забезпечення якості освіти. В рамках навчальних програм (затверджених наказами МОН) подано:</w:t>
      </w:r>
    </w:p>
    <w:p>
      <w:pPr>
        <w:pStyle w:val="LOnormal"/>
        <w:numPr>
          <w:ilvl w:val="0"/>
          <w:numId w:val="2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очікувані результати навчання (знаннєвий, діяльнісний, ціннісний компоненти); </w:t>
      </w:r>
    </w:p>
    <w:p>
      <w:pPr>
        <w:pStyle w:val="LOnormal"/>
        <w:numPr>
          <w:ilvl w:val="0"/>
          <w:numId w:val="2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пропонований зміст предмета; </w:t>
      </w:r>
    </w:p>
    <w:p>
      <w:pPr>
        <w:pStyle w:val="LOnormal"/>
        <w:numPr>
          <w:ilvl w:val="0"/>
          <w:numId w:val="2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реалізації  в змісті предмета; </w:t>
      </w:r>
    </w:p>
    <w:p>
      <w:pPr>
        <w:pStyle w:val="LOnormal"/>
        <w:numPr>
          <w:ilvl w:val="0"/>
          <w:numId w:val="2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внесок предмета у формування ключових компетентностей (компетентнісний потенціал предмета).</w:t>
      </w:r>
    </w:p>
    <w:p>
      <w:pPr>
        <w:pStyle w:val="LOnormal"/>
        <w:shd w:val="clear" w:fill="FFFFFF"/>
        <w:spacing w:lineRule="auto" w:line="240" w:before="0" w:after="0"/>
        <w:ind w:left="0" w:right="0" w:firstLine="720"/>
        <w:jc w:val="both"/>
        <w:rPr/>
      </w:pPr>
      <w:r>
        <w:rPr>
          <w:rFonts w:eastAsia="Times New Roman" w:cs="Times New Roman" w:ascii="Times New Roman" w:hAnsi="Times New Roman"/>
          <w:sz w:val="24"/>
          <w:szCs w:val="24"/>
          <w:u w:val="single"/>
        </w:rPr>
        <w:t>Державні стандарти загальної середньої освіти</w:t>
      </w:r>
      <w:r>
        <w:rPr>
          <w:rFonts w:eastAsia="Times New Roman" w:cs="Times New Roman" w:ascii="Times New Roman" w:hAnsi="Times New Roman"/>
          <w:sz w:val="24"/>
          <w:szCs w:val="24"/>
        </w:rPr>
        <w:t xml:space="preserve"> – це вимоги до обов’язкових результатів навчання та компетентностей здобувача загальної середньої освіти відповідного рівня. </w:t>
      </w:r>
    </w:p>
    <w:p>
      <w:pPr>
        <w:pStyle w:val="LOnormal"/>
        <w:shd w:val="clear" w:fill="FFFFFF"/>
        <w:spacing w:lineRule="auto" w:line="240" w:before="0" w:after="0"/>
        <w:ind w:left="0" w:right="0" w:firstLine="720"/>
        <w:jc w:val="both"/>
        <w:rPr/>
      </w:pPr>
      <w:r>
        <w:rPr>
          <w:rFonts w:eastAsia="Times New Roman" w:cs="Times New Roman" w:ascii="Times New Roman" w:hAnsi="Times New Roman"/>
          <w:sz w:val="24"/>
          <w:szCs w:val="24"/>
          <w:u w:val="single"/>
        </w:rPr>
        <w:t>Метою ЗСО</w:t>
      </w:r>
      <w:r>
        <w:rPr>
          <w:rFonts w:eastAsia="Times New Roman" w:cs="Times New Roman" w:ascii="Times New Roman" w:hAnsi="Times New Roman"/>
          <w:sz w:val="24"/>
          <w:szCs w:val="24"/>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самореалізації, відповідальності, трудової діяльності та громадянської активності.</w:t>
      </w:r>
    </w:p>
    <w:p>
      <w:pPr>
        <w:pStyle w:val="LOnormal"/>
        <w:shd w:val="clear" w:fill="FFFFFF"/>
        <w:spacing w:lineRule="auto" w:line="240" w:before="0" w:after="0"/>
        <w:ind w:left="0" w:right="0" w:firstLine="720"/>
        <w:jc w:val="both"/>
        <w:rPr/>
      </w:pPr>
      <w:r>
        <w:rPr>
          <w:rFonts w:eastAsia="Times New Roman" w:cs="Times New Roman" w:ascii="Times New Roman" w:hAnsi="Times New Roman"/>
          <w:b/>
          <w:sz w:val="24"/>
          <w:szCs w:val="24"/>
        </w:rPr>
        <w:t xml:space="preserve">Перелік навчальних програм </w:t>
      </w:r>
      <w:r>
        <w:rPr>
          <w:rFonts w:eastAsia="Times New Roman" w:cs="Times New Roman" w:ascii="Times New Roman" w:hAnsi="Times New Roman"/>
          <w:sz w:val="24"/>
          <w:szCs w:val="24"/>
        </w:rPr>
        <w:t>- Додаток № 6.</w:t>
      </w:r>
    </w:p>
    <w:p>
      <w:pPr>
        <w:pStyle w:val="LOnormal"/>
        <w:shd w:val="clear" w:fill="FFFFFF"/>
        <w:spacing w:lineRule="auto" w:line="240" w:before="0" w:after="0"/>
        <w:ind w:left="0" w:right="0" w:firstLine="720"/>
        <w:jc w:val="both"/>
        <w:rPr/>
      </w:pPr>
      <w:r>
        <w:rPr>
          <w:rFonts w:eastAsia="Times New Roman" w:cs="Times New Roman" w:ascii="Times New Roman" w:hAnsi="Times New Roman"/>
          <w:b/>
          <w:sz w:val="24"/>
          <w:szCs w:val="24"/>
        </w:rPr>
        <w:t>Наскрізні лінії</w:t>
      </w:r>
      <w:r>
        <w:rPr>
          <w:rFonts w:eastAsia="Times New Roman" w:cs="Times New Roman" w:ascii="Times New Roman" w:hAnsi="Times New Roman"/>
          <w:sz w:val="24"/>
          <w:szCs w:val="24"/>
        </w:rPr>
        <w:t xml:space="preserve"> - Додаток № 3 - є засобом інтеграції ключових і загальнопредметних компетентностей, навчальних предметів та предметних циклів. Вчителі неодмінно враховують їх при формуванні шкільного середовища. Наскрізні лінії є соціально значимими надпредметними темами, які </w:t>
      </w:r>
      <w:r>
        <w:rPr>
          <w:rFonts w:eastAsia="Times New Roman" w:cs="Times New Roman" w:ascii="Times New Roman" w:hAnsi="Times New Roman"/>
          <w:sz w:val="24"/>
          <w:szCs w:val="24"/>
          <w:u w:val="single"/>
        </w:rPr>
        <w:t>формують</w:t>
      </w:r>
      <w:r>
        <w:rPr>
          <w:rFonts w:eastAsia="Times New Roman" w:cs="Times New Roman" w:ascii="Times New Roman" w:hAnsi="Times New Roman"/>
          <w:sz w:val="24"/>
          <w:szCs w:val="24"/>
        </w:rPr>
        <w:t xml:space="preserve"> в учнів уявлення про суспільство в цілому, </w:t>
      </w:r>
      <w:r>
        <w:rPr>
          <w:rFonts w:eastAsia="Times New Roman" w:cs="Times New Roman" w:ascii="Times New Roman" w:hAnsi="Times New Roman"/>
          <w:sz w:val="24"/>
          <w:szCs w:val="24"/>
          <w:u w:val="single"/>
        </w:rPr>
        <w:t>розвивають</w:t>
      </w:r>
      <w:r>
        <w:rPr>
          <w:rFonts w:eastAsia="Times New Roman" w:cs="Times New Roman" w:ascii="Times New Roman" w:hAnsi="Times New Roman"/>
          <w:sz w:val="24"/>
          <w:szCs w:val="24"/>
        </w:rPr>
        <w:t xml:space="preserve"> здатність застосовувати отримані знання у різних ситуаціях. </w:t>
      </w:r>
      <w:r>
        <w:rPr>
          <w:rFonts w:eastAsia="Times New Roman" w:cs="Times New Roman" w:ascii="Times New Roman" w:hAnsi="Times New Roman"/>
          <w:sz w:val="24"/>
          <w:szCs w:val="24"/>
          <w:u w:val="single"/>
        </w:rPr>
        <w:t>Мета наскрізних ліній</w:t>
      </w:r>
      <w:r>
        <w:rPr>
          <w:rFonts w:eastAsia="Times New Roman" w:cs="Times New Roman" w:ascii="Times New Roman" w:hAnsi="Times New Roman"/>
          <w:sz w:val="24"/>
          <w:szCs w:val="24"/>
        </w:rPr>
        <w:t xml:space="preserve"> – «сфокусувати» увагу й зусилля всього педагогічного колективу на досягненні життєво важливої для учня й суспільства мети, увиразнити ключові компетентності. </w:t>
      </w:r>
    </w:p>
    <w:p>
      <w:pPr>
        <w:pStyle w:val="LOnormal"/>
        <w:spacing w:lineRule="auto" w:line="240" w:before="0" w:after="0"/>
        <w:ind w:left="0" w:right="0" w:firstLine="720"/>
        <w:jc w:val="both"/>
        <w:rPr/>
      </w:pPr>
      <w:r>
        <w:rPr>
          <w:rFonts w:eastAsia="Times New Roman" w:cs="Times New Roman" w:ascii="Times New Roman" w:hAnsi="Times New Roman"/>
          <w:sz w:val="24"/>
          <w:szCs w:val="24"/>
          <w:highlight w:val="white"/>
        </w:rPr>
        <w:t xml:space="preserve">Необхідною умовою формування компетентностей є </w:t>
      </w:r>
      <w:r>
        <w:rPr>
          <w:rFonts w:eastAsia="Times New Roman" w:cs="Times New Roman" w:ascii="Times New Roman" w:hAnsi="Times New Roman"/>
          <w:b/>
          <w:i/>
          <w:sz w:val="24"/>
          <w:szCs w:val="24"/>
          <w:highlight w:val="white"/>
        </w:rPr>
        <w:t>діяльнісна спрямованість</w:t>
      </w:r>
      <w:r>
        <w:rPr>
          <w:rFonts w:eastAsia="Times New Roman" w:cs="Times New Roman" w:ascii="Times New Roman" w:hAnsi="Times New Roman"/>
          <w:sz w:val="24"/>
          <w:szCs w:val="24"/>
          <w:highlight w:val="white"/>
        </w:rPr>
        <w:t xml:space="preserve">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pPr>
        <w:pStyle w:val="LOnormal"/>
        <w:shd w:val="clear" w:fill="FFFFFF"/>
        <w:spacing w:lineRule="auto" w:line="240" w:before="0" w:after="0"/>
        <w:ind w:left="0" w:right="0" w:firstLine="720"/>
        <w:jc w:val="both"/>
        <w:rPr/>
      </w:pPr>
      <w:r>
        <w:rPr>
          <w:rFonts w:eastAsia="Times New Roman" w:cs="Times New Roman" w:ascii="Times New Roman" w:hAnsi="Times New Roman"/>
          <w:b/>
          <w:sz w:val="24"/>
          <w:szCs w:val="24"/>
        </w:rPr>
        <w:t>Освітня програма</w:t>
      </w:r>
      <w:r>
        <w:rPr>
          <w:rFonts w:eastAsia="Times New Roman" w:cs="Times New Roman" w:ascii="Times New Roman" w:hAnsi="Times New Roman"/>
          <w:sz w:val="24"/>
          <w:szCs w:val="24"/>
        </w:rPr>
        <w:t xml:space="preserve"> Бобрицького ліцею на 2023/2024 н.р. передбачає </w:t>
      </w:r>
      <w:r>
        <w:rPr>
          <w:rFonts w:eastAsia="Times New Roman" w:cs="Times New Roman" w:ascii="Times New Roman" w:hAnsi="Times New Roman"/>
          <w:b/>
          <w:sz w:val="24"/>
          <w:szCs w:val="24"/>
          <w:u w:val="single"/>
        </w:rPr>
        <w:t>два рівні</w:t>
      </w:r>
      <w:r>
        <w:rPr>
          <w:rFonts w:eastAsia="Times New Roman" w:cs="Times New Roman" w:ascii="Times New Roman" w:hAnsi="Times New Roman"/>
          <w:sz w:val="24"/>
          <w:szCs w:val="24"/>
        </w:rPr>
        <w:t xml:space="preserve"> здобуття загальної середньої освіти: початкова освіта (1-4 класи); базова середня освіта (5-9 класи).</w:t>
      </w:r>
    </w:p>
    <w:p>
      <w:pPr>
        <w:pStyle w:val="LOnormal"/>
        <w:spacing w:lineRule="auto" w:line="240" w:before="0" w:after="0"/>
        <w:ind w:left="0" w:right="0" w:firstLine="708"/>
        <w:jc w:val="both"/>
        <w:rPr/>
      </w:pPr>
      <w:r>
        <w:rPr>
          <w:rFonts w:eastAsia="Times New Roman" w:cs="Times New Roman" w:ascii="Times New Roman" w:hAnsi="Times New Roman"/>
          <w:b/>
          <w:i/>
          <w:sz w:val="24"/>
          <w:szCs w:val="24"/>
        </w:rPr>
        <w:t>Початкова освіта</w:t>
      </w:r>
      <w:r>
        <w:rPr>
          <w:rFonts w:eastAsia="Times New Roman" w:cs="Times New Roman" w:ascii="Times New Roman" w:hAnsi="Times New Roman"/>
          <w:sz w:val="24"/>
          <w:szCs w:val="24"/>
        </w:rPr>
        <w:t xml:space="preserve">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5-9 класах. </w:t>
      </w:r>
    </w:p>
    <w:p>
      <w:pPr>
        <w:pStyle w:val="LOnormal"/>
        <w:spacing w:lineRule="auto" w:line="240" w:before="0" w:after="0"/>
        <w:ind w:left="0" w:right="0" w:firstLine="708"/>
        <w:jc w:val="both"/>
        <w:rPr/>
      </w:pPr>
      <w:r>
        <w:rPr>
          <w:rFonts w:eastAsia="Times New Roman" w:cs="Times New Roman" w:ascii="Times New Roman" w:hAnsi="Times New Roman"/>
          <w:b/>
          <w:i/>
          <w:sz w:val="24"/>
          <w:szCs w:val="24"/>
          <w:u w:val="single"/>
        </w:rPr>
        <w:t>В початковій школі з 01.09.2023 р.</w:t>
      </w:r>
      <w:r>
        <w:rPr>
          <w:rFonts w:eastAsia="Times New Roman" w:cs="Times New Roman" w:ascii="Times New Roman" w:hAnsi="Times New Roman"/>
          <w:sz w:val="24"/>
          <w:szCs w:val="24"/>
        </w:rPr>
        <w:t xml:space="preserve"> всі учні 1-4 класів навчаються за </w:t>
      </w:r>
      <w:hyperlink r:id="rId47">
        <w:r>
          <w:rPr>
            <w:rFonts w:eastAsia="Times New Roman" w:cs="Times New Roman" w:ascii="Times New Roman" w:hAnsi="Times New Roman"/>
            <w:color w:val="1155CC"/>
            <w:sz w:val="24"/>
            <w:szCs w:val="24"/>
            <w:u w:val="single"/>
          </w:rPr>
          <w:t>новим</w:t>
        </w:r>
      </w:hyperlink>
      <w:r>
        <w:rPr>
          <w:rFonts w:eastAsia="Times New Roman" w:cs="Times New Roman" w:ascii="Times New Roman" w:hAnsi="Times New Roman"/>
          <w:sz w:val="24"/>
          <w:szCs w:val="24"/>
        </w:rPr>
        <w:t xml:space="preserve"> Державним стандартом початкової освіти (зі змінами 2019 р.). </w:t>
      </w:r>
      <w:r>
        <w:rPr>
          <w:rFonts w:eastAsia="Times New Roman" w:cs="Times New Roman" w:ascii="Times New Roman" w:hAnsi="Times New Roman"/>
          <w:sz w:val="24"/>
          <w:szCs w:val="24"/>
          <w:u w:val="single"/>
        </w:rPr>
        <w:t xml:space="preserve">Додаток №1 </w:t>
      </w:r>
      <w:r>
        <w:rPr>
          <w:rFonts w:eastAsia="Times New Roman" w:cs="Times New Roman" w:ascii="Times New Roman" w:hAnsi="Times New Roman"/>
          <w:sz w:val="24"/>
          <w:szCs w:val="24"/>
        </w:rPr>
        <w:t xml:space="preserve">до методичних рекомендацій щодо оцінювання результатів навчання учнів 1-4 класів ЗЗСО, затверджено наказом МОН </w:t>
      </w:r>
      <w:hyperlink r:id="rId48">
        <w:r>
          <w:rPr>
            <w:rFonts w:eastAsia="Times New Roman" w:cs="Times New Roman" w:ascii="Times New Roman" w:hAnsi="Times New Roman"/>
            <w:color w:val="1155CC"/>
            <w:sz w:val="24"/>
            <w:szCs w:val="24"/>
            <w:u w:val="single"/>
          </w:rPr>
          <w:t>№813, 13.07.2021р.</w:t>
        </w:r>
      </w:hyperlink>
      <w:r>
        <w:rPr>
          <w:rFonts w:eastAsia="Times New Roman" w:cs="Times New Roman" w:ascii="Times New Roman" w:hAnsi="Times New Roman"/>
          <w:sz w:val="24"/>
          <w:szCs w:val="24"/>
        </w:rPr>
        <w:t xml:space="preserve"> містить.</w:t>
      </w:r>
    </w:p>
    <w:p>
      <w:pPr>
        <w:pStyle w:val="LOnormal"/>
        <w:spacing w:lineRule="auto" w:line="240" w:before="0" w:after="0"/>
        <w:ind w:left="0" w:right="0" w:firstLine="708"/>
        <w:jc w:val="both"/>
        <w:rPr/>
      </w:pPr>
      <w:r>
        <w:rPr>
          <w:rFonts w:eastAsia="Times New Roman" w:cs="Times New Roman" w:ascii="Times New Roman" w:hAnsi="Times New Roman"/>
          <w:b/>
          <w:i/>
          <w:sz w:val="24"/>
          <w:szCs w:val="24"/>
        </w:rPr>
        <w:t>Базова середня освіта</w:t>
      </w:r>
      <w:r>
        <w:rPr>
          <w:rFonts w:eastAsia="Times New Roman" w:cs="Times New Roman" w:ascii="Times New Roman" w:hAnsi="Times New Roman"/>
          <w:sz w:val="24"/>
          <w:szCs w:val="24"/>
        </w:rPr>
        <w:t xml:space="preserve"> окреслює підходи до планування й організації єдиного комплексу освітніх компонентів для досягнення здобувачами освіти обов’язкових результатів навчання, визначених Державним стандартом базової та повної загальної середньої освіти, затвердженого постановою КМУ від 23.11.2011 №1392 (для учнів 7-9 класів 2023/2024 н.р.)</w:t>
      </w:r>
    </w:p>
    <w:p>
      <w:pPr>
        <w:pStyle w:val="LOnormal"/>
        <w:shd w:val="clear" w:fill="FFFFFF"/>
        <w:spacing w:lineRule="auto" w:line="240" w:before="0" w:after="0"/>
        <w:ind w:left="0" w:right="0" w:firstLine="720"/>
        <w:jc w:val="both"/>
        <w:rPr/>
      </w:pPr>
      <w:r>
        <w:rPr>
          <w:rFonts w:eastAsia="Times New Roman" w:cs="Times New Roman" w:ascii="Times New Roman" w:hAnsi="Times New Roman"/>
          <w:sz w:val="24"/>
          <w:szCs w:val="24"/>
        </w:rPr>
        <w:t xml:space="preserve">Державний стандарт базової (7-9 класи 2023/2024 н.р.) ЗСО, затверджено Постановою КМУ від 23.11.2011 р. № 1392  </w:t>
      </w:r>
      <w:r>
        <w:fldChar w:fldCharType="begin"/>
      </w:r>
      <w:r>
        <w:rPr>
          <w:sz w:val="24"/>
          <w:szCs w:val="24"/>
          <w:rFonts w:eastAsia="Times New Roman" w:cs="Times New Roman" w:ascii="Times New Roman" w:hAnsi="Times New Roman"/>
        </w:rPr>
        <w:instrText> HYPERLINK "https://zakon.rada.gov.ua/rada/show/z0566-11" \l "Text"</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зі змінами</w:t>
      </w:r>
      <w:r>
        <w:rPr>
          <w:sz w:val="24"/>
          <w:szCs w:val="24"/>
          <w:rFonts w:eastAsia="Times New Roman" w:cs="Times New Roman" w:ascii="Times New Roman" w:hAnsi="Times New Roman"/>
        </w:rPr>
        <w:fldChar w:fldCharType="end"/>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внесеними згідно з Постановою КМУ від 07.08.2013 р.  № 538</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Визначено ключові компетентності здобувачів освіти та затверджено орієнтовні вимоги оцінювання навчальних досягнень </w:t>
      </w:r>
      <w:r>
        <w:fldChar w:fldCharType="begin"/>
      </w:r>
      <w:r>
        <w:rPr>
          <w:sz w:val="24"/>
          <w:u w:val="single"/>
          <w:b/>
          <w:szCs w:val="24"/>
          <w:rFonts w:eastAsia="Times New Roman" w:cs="Times New Roman" w:ascii="Times New Roman" w:hAnsi="Times New Roman"/>
          <w:color w:val="1155CC"/>
        </w:rPr>
        <w:instrText> HYPERLINK "https://zakon.rada.gov.ua/rada/show/v1222729-13" \l "n350"</w:instrText>
      </w:r>
      <w:r>
        <w:rPr>
          <w:sz w:val="24"/>
          <w:u w:val="single"/>
          <w:b/>
          <w:szCs w:val="24"/>
          <w:rFonts w:eastAsia="Times New Roman" w:cs="Times New Roman" w:ascii="Times New Roman" w:hAnsi="Times New Roman"/>
          <w:color w:val="1155CC"/>
        </w:rPr>
        <w:fldChar w:fldCharType="separate"/>
      </w:r>
      <w:r>
        <w:rPr>
          <w:rFonts w:eastAsia="Times New Roman" w:cs="Times New Roman" w:ascii="Times New Roman" w:hAnsi="Times New Roman"/>
          <w:b/>
          <w:color w:val="1155CC"/>
          <w:sz w:val="24"/>
          <w:szCs w:val="24"/>
          <w:u w:val="single"/>
        </w:rPr>
        <w:t>/наказ МОН №1222, 21.08.2013/</w:t>
      </w:r>
      <w:r>
        <w:rPr>
          <w:sz w:val="24"/>
          <w:u w:val="single"/>
          <w:b/>
          <w:szCs w:val="24"/>
          <w:rFonts w:eastAsia="Times New Roman" w:cs="Times New Roman" w:ascii="Times New Roman" w:hAnsi="Times New Roman"/>
          <w:color w:val="1155CC"/>
        </w:rPr>
        <w:fldChar w:fldCharType="end"/>
      </w:r>
      <w:r>
        <w:rPr>
          <w:rFonts w:eastAsia="Times New Roman" w:cs="Times New Roman" w:ascii="Times New Roman" w:hAnsi="Times New Roman"/>
          <w:b/>
          <w:sz w:val="24"/>
          <w:szCs w:val="24"/>
        </w:rPr>
        <w:t xml:space="preserve"> </w:t>
      </w:r>
    </w:p>
    <w:p>
      <w:pPr>
        <w:pStyle w:val="LOnormal"/>
        <w:spacing w:lineRule="auto" w:line="240" w:before="0" w:after="0"/>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типових освітніх програмах, затверджених наказами МОН, визначено основні ключові компетентності здобувачів ЗСО. Відповідно до мети та загальних цілей, окреслених у Державних стандартах, визначено завдання, які реалізуються вчителями у рамках кожної освітньої галузі. Результати навчання роблять внесок у формування таких ключових компетентностей:</w:t>
      </w:r>
    </w:p>
    <w:p>
      <w:pPr>
        <w:pStyle w:val="LOnormal"/>
        <w:spacing w:lineRule="auto" w:line="240" w:before="0" w:after="0"/>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080" w:type="dxa"/>
        <w:jc w:val="left"/>
        <w:tblInd w:w="-7" w:type="dxa"/>
        <w:tblCellMar>
          <w:top w:w="0" w:type="dxa"/>
          <w:left w:w="108" w:type="dxa"/>
          <w:bottom w:w="0" w:type="dxa"/>
          <w:right w:w="108" w:type="dxa"/>
        </w:tblCellMar>
      </w:tblPr>
      <w:tblGrid>
        <w:gridCol w:w="1738"/>
        <w:gridCol w:w="8341"/>
      </w:tblGrid>
      <w:tr>
        <w:trPr>
          <w:trHeight w:val="519" w:hRule="atLeast"/>
        </w:trPr>
        <w:tc>
          <w:tcPr>
            <w:tcW w:w="1738" w:type="dxa"/>
            <w:vMerge w:val="restart"/>
            <w:tcBorders>
              <w:top w:val="single" w:sz="8" w:space="0" w:color="000000"/>
              <w:left w:val="single" w:sz="8" w:space="0" w:color="000000"/>
              <w:bottom w:val="single" w:sz="6" w:space="0" w:color="000000"/>
            </w:tcBorders>
            <w:vAlign w:val="center"/>
          </w:tcPr>
          <w:p>
            <w:pPr>
              <w:pStyle w:val="LOnormal"/>
              <w:widowControl w:val="false"/>
              <w:spacing w:lineRule="auto" w:line="240" w:before="0" w:after="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Ключові </w:t>
            </w:r>
          </w:p>
          <w:p>
            <w:pPr>
              <w:pStyle w:val="LOnormal"/>
              <w:widowControl w:val="false"/>
              <w:spacing w:lineRule="auto" w:line="240" w:before="0" w:after="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компетентності</w:t>
            </w:r>
          </w:p>
        </w:tc>
        <w:tc>
          <w:tcPr>
            <w:tcW w:w="8341"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Компоненти</w:t>
            </w:r>
          </w:p>
        </w:tc>
      </w:tr>
      <w:tr>
        <w:trPr>
          <w:trHeight w:val="317" w:hRule="atLeast"/>
        </w:trPr>
        <w:tc>
          <w:tcPr>
            <w:tcW w:w="1738" w:type="dxa"/>
            <w:vMerge w:val="continue"/>
            <w:tcBorders>
              <w:top w:val="single" w:sz="8" w:space="0" w:color="000000"/>
              <w:left w:val="single" w:sz="8" w:space="0" w:color="000000"/>
              <w:bottom w:val="single" w:sz="6" w:space="0" w:color="000000"/>
            </w:tcBorders>
            <w:vAlign w:val="center"/>
          </w:tcPr>
          <w:p>
            <w:pPr>
              <w:pStyle w:val="Normal"/>
              <w:widowControl/>
              <w:suppressAutoHyphens w:val="true"/>
              <w:bidi w:val="0"/>
              <w:spacing w:lineRule="auto" w:line="276" w:before="0" w:after="200"/>
              <w:jc w:val="left"/>
              <w:rPr/>
            </w:pPr>
            <w:r>
              <w:rPr/>
            </w:r>
          </w:p>
        </w:tc>
        <w:tc>
          <w:tcPr>
            <w:tcW w:w="8341"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ІІ-ІІІ ступінь</w:t>
            </w:r>
          </w:p>
        </w:tc>
      </w:tr>
      <w:tr>
        <w:trPr>
          <w:trHeight w:val="1858" w:hRule="atLeast"/>
        </w:trPr>
        <w:tc>
          <w:tcPr>
            <w:tcW w:w="1738" w:type="dxa"/>
            <w:tcBorders>
              <w:top w:val="single" w:sz="6" w:space="0" w:color="000000"/>
              <w:left w:val="single" w:sz="8" w:space="0" w:color="000000"/>
              <w:bottom w:val="single" w:sz="6" w:space="0" w:color="000000"/>
            </w:tcBorders>
            <w:vAlign w:val="center"/>
          </w:tcPr>
          <w:p>
            <w:pPr>
              <w:pStyle w:val="LOnormal"/>
              <w:widowControl w:val="false"/>
              <w:spacing w:lineRule="auto" w:line="240" w:before="0" w:after="0"/>
              <w:ind w:left="0" w:right="12" w:hanging="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1.Спілкування </w:t>
            </w:r>
          </w:p>
          <w:p>
            <w:pPr>
              <w:pStyle w:val="LOnormal"/>
              <w:widowControl w:val="false"/>
              <w:spacing w:lineRule="auto" w:line="240" w:before="0" w:after="0"/>
              <w:ind w:left="0" w:right="113" w:hanging="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державною мовою</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highlight w:val="white"/>
              </w:rPr>
              <w:t>Уміння:</w:t>
            </w:r>
            <w:r>
              <w:rPr>
                <w:rFonts w:eastAsia="Times New Roman" w:cs="Times New Roman" w:ascii="Times New Roman" w:hAnsi="Times New Roman"/>
                <w:sz w:val="20"/>
                <w:szCs w:val="20"/>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eastAsia="Times New Roman" w:cs="Times New Roman" w:ascii="Times New Roman" w:hAnsi="Times New Roman"/>
                <w:sz w:val="20"/>
                <w:szCs w:val="20"/>
              </w:rPr>
              <w:t>уникати невнормованих іншомовних запозичень у спілкуванні на тематику</w:t>
            </w:r>
            <w:r>
              <w:rPr>
                <w:rFonts w:eastAsia="Times New Roman" w:cs="Times New Roman" w:ascii="Times New Roman" w:hAnsi="Times New Roman"/>
                <w:sz w:val="20"/>
                <w:szCs w:val="20"/>
                <w:highlight w:val="white"/>
              </w:rPr>
              <w:t xml:space="preserve"> окремого предмета; поповнювати свій словниковий запас.</w:t>
            </w:r>
          </w:p>
          <w:p>
            <w:pPr>
              <w:pStyle w:val="LOnormal"/>
              <w:widowControl w:val="false"/>
              <w:spacing w:lineRule="auto" w:line="240" w:before="0" w:after="0"/>
              <w:rPr/>
            </w:pPr>
            <w:r>
              <w:rPr>
                <w:rFonts w:eastAsia="Times New Roman" w:cs="Times New Roman" w:ascii="Times New Roman" w:hAnsi="Times New Roman"/>
                <w:b/>
                <w:i/>
                <w:sz w:val="20"/>
                <w:szCs w:val="20"/>
                <w:highlight w:val="white"/>
              </w:rPr>
              <w:t>Ставлення:</w:t>
            </w:r>
            <w:r>
              <w:rPr>
                <w:rFonts w:eastAsia="Times New Roman" w:cs="Times New Roman" w:ascii="Times New Roman" w:hAnsi="Times New Roman"/>
                <w:sz w:val="20"/>
                <w:szCs w:val="20"/>
                <w:highlight w:val="white"/>
              </w:rPr>
              <w:t xml:space="preserve"> розуміння важливості чітких та лаконічних формулювань.</w:t>
            </w:r>
          </w:p>
          <w:p>
            <w:pPr>
              <w:pStyle w:val="LOnormal"/>
              <w:widowControl w:val="false"/>
              <w:spacing w:lineRule="auto" w:line="240" w:before="0" w:after="0"/>
              <w:rPr/>
            </w:pPr>
            <w:r>
              <w:rPr>
                <w:rFonts w:eastAsia="Times New Roman" w:cs="Times New Roman" w:ascii="Times New Roman" w:hAnsi="Times New Roman"/>
                <w:b/>
                <w:i/>
                <w:sz w:val="20"/>
                <w:szCs w:val="20"/>
                <w:highlight w:val="white"/>
              </w:rPr>
              <w:t>Навчальні ресурси:</w:t>
            </w:r>
            <w:r>
              <w:rPr>
                <w:rFonts w:eastAsia="Times New Roman" w:cs="Times New Roman" w:ascii="Times New Roman" w:hAnsi="Times New Roman"/>
                <w:sz w:val="20"/>
                <w:szCs w:val="20"/>
                <w:highlight w:val="white"/>
              </w:rPr>
              <w:t xml:space="preserve"> означення понять, формулювання властивостей, доведення правил, теорем</w:t>
            </w:r>
          </w:p>
        </w:tc>
      </w:tr>
      <w:tr>
        <w:trPr>
          <w:trHeight w:val="2105" w:hRule="atLeast"/>
        </w:trPr>
        <w:tc>
          <w:tcPr>
            <w:tcW w:w="1738" w:type="dxa"/>
            <w:tcBorders>
              <w:top w:val="single" w:sz="6" w:space="0" w:color="000000"/>
              <w:left w:val="single" w:sz="8" w:space="0" w:color="000000"/>
              <w:bottom w:val="single" w:sz="6" w:space="0" w:color="000000"/>
            </w:tcBorders>
            <w:vAlign w:val="center"/>
          </w:tcPr>
          <w:p>
            <w:pPr>
              <w:pStyle w:val="LOnormal"/>
              <w:widowControl w:val="false"/>
              <w:spacing w:lineRule="auto" w:line="240" w:before="0" w:after="0"/>
              <w:ind w:left="0" w:right="-128"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2.Спілкування</w:t>
            </w:r>
          </w:p>
          <w:p>
            <w:pPr>
              <w:pStyle w:val="LOnormal"/>
              <w:widowControl w:val="false"/>
              <w:spacing w:lineRule="auto" w:line="240" w:before="0" w:after="0"/>
              <w:ind w:left="0" w:right="113"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іноземними мовами</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hd w:val="clear" w:fill="FFFFFF"/>
              <w:spacing w:lineRule="auto" w:line="240" w:before="0" w:after="0"/>
              <w:rPr/>
            </w:pPr>
            <w:r>
              <w:rPr>
                <w:rFonts w:eastAsia="Times New Roman" w:cs="Times New Roman" w:ascii="Times New Roman" w:hAnsi="Times New Roman"/>
                <w:b/>
                <w:i/>
                <w:sz w:val="20"/>
                <w:szCs w:val="20"/>
                <w:highlight w:val="white"/>
              </w:rPr>
              <w:t>Уміння:</w:t>
            </w:r>
            <w:r>
              <w:rPr>
                <w:rFonts w:eastAsia="Times New Roman" w:cs="Times New Roman" w:ascii="Times New Roman" w:hAnsi="Times New Roman"/>
                <w:sz w:val="20"/>
                <w:szCs w:val="20"/>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pPr>
              <w:pStyle w:val="LOnormal"/>
              <w:widowControl w:val="false"/>
              <w:shd w:val="clear" w:fill="FFFFFF"/>
              <w:spacing w:lineRule="auto" w:line="240" w:before="0" w:after="0"/>
              <w:rPr/>
            </w:pPr>
            <w:r>
              <w:rPr>
                <w:rFonts w:eastAsia="Times New Roman" w:cs="Times New Roman" w:ascii="Times New Roman" w:hAnsi="Times New Roman"/>
                <w:b/>
                <w:i/>
                <w:sz w:val="20"/>
                <w:szCs w:val="20"/>
                <w:highlight w:val="white"/>
              </w:rPr>
              <w:t>Ставлення:</w:t>
            </w:r>
            <w:r>
              <w:rPr>
                <w:rFonts w:eastAsia="Times New Roman" w:cs="Times New Roman" w:ascii="Times New Roman" w:hAnsi="Times New Roman"/>
                <w:sz w:val="20"/>
                <w:szCs w:val="20"/>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pPr>
              <w:pStyle w:val="LOnormal"/>
              <w:widowControl w:val="false"/>
              <w:shd w:val="clear" w:fill="FFFFFF"/>
              <w:spacing w:lineRule="auto" w:line="240" w:before="0" w:after="0"/>
              <w:rPr/>
            </w:pPr>
            <w:r>
              <w:rPr>
                <w:rFonts w:eastAsia="Times New Roman" w:cs="Times New Roman" w:ascii="Times New Roman" w:hAnsi="Times New Roman"/>
                <w:b/>
                <w:i/>
                <w:sz w:val="20"/>
                <w:szCs w:val="20"/>
                <w:highlight w:val="white"/>
              </w:rPr>
              <w:t>Навчальні ресурси:</w:t>
            </w:r>
            <w:r>
              <w:rPr>
                <w:rFonts w:eastAsia="Times New Roman" w:cs="Times New Roman" w:ascii="Times New Roman" w:hAnsi="Times New Roman"/>
                <w:sz w:val="20"/>
                <w:szCs w:val="20"/>
              </w:rPr>
              <w:t>підручники, словники, довідкова література, мультимедійні засоби, адаптовані іншомовні тексти.</w:t>
            </w:r>
          </w:p>
        </w:tc>
      </w:tr>
      <w:tr>
        <w:trPr>
          <w:trHeight w:val="1134" w:hRule="atLeast"/>
        </w:trPr>
        <w:tc>
          <w:tcPr>
            <w:tcW w:w="1738" w:type="dxa"/>
            <w:tcBorders>
              <w:top w:val="single" w:sz="6" w:space="0" w:color="000000"/>
              <w:left w:val="single" w:sz="8" w:space="0" w:color="000000"/>
              <w:bottom w:val="single" w:sz="6" w:space="0" w:color="000000"/>
            </w:tcBorders>
            <w:vAlign w:val="center"/>
          </w:tcPr>
          <w:p>
            <w:pPr>
              <w:pStyle w:val="LOnormal"/>
              <w:widowControl w:val="false"/>
              <w:spacing w:lineRule="auto" w:line="240" w:before="0" w:after="0"/>
              <w:ind w:left="0" w:right="-10"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3.Математична компетентність</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rPr>
              <w:t>Уміння:</w:t>
            </w:r>
            <w:r>
              <w:rPr>
                <w:rFonts w:eastAsia="Times New Roman" w:cs="Times New Roman" w:ascii="Times New Roman" w:hAnsi="Times New Roman"/>
                <w:sz w:val="20"/>
                <w:szCs w:val="20"/>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pStyle w:val="LOnormal"/>
              <w:widowControl w:val="false"/>
              <w:spacing w:lineRule="auto" w:line="240" w:before="0" w:after="0"/>
              <w:rPr/>
            </w:pPr>
            <w:r>
              <w:rPr>
                <w:rFonts w:eastAsia="Times New Roman" w:cs="Times New Roman" w:ascii="Times New Roman" w:hAnsi="Times New Roman"/>
                <w:b/>
                <w:i/>
                <w:sz w:val="20"/>
                <w:szCs w:val="20"/>
              </w:rPr>
              <w:t>Ставлення:</w:t>
            </w:r>
            <w:r>
              <w:rPr>
                <w:rFonts w:eastAsia="Times New Roman" w:cs="Times New Roman" w:ascii="Times New Roman" w:hAnsi="Times New Roman"/>
                <w:sz w:val="20"/>
                <w:szCs w:val="20"/>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pStyle w:val="LOnormal"/>
              <w:widowControl w:val="false"/>
              <w:spacing w:lineRule="auto" w:line="240" w:before="0" w:after="0"/>
              <w:rPr/>
            </w:pPr>
            <w:r>
              <w:rPr>
                <w:rFonts w:eastAsia="Times New Roman" w:cs="Times New Roman" w:ascii="Times New Roman" w:hAnsi="Times New Roman"/>
                <w:b/>
                <w:i/>
                <w:sz w:val="20"/>
                <w:szCs w:val="20"/>
              </w:rPr>
              <w:t>Навчальні ресурси:</w:t>
            </w:r>
            <w:r>
              <w:rPr>
                <w:rFonts w:eastAsia="Times New Roman" w:cs="Times New Roman" w:ascii="Times New Roman" w:hAnsi="Times New Roman"/>
                <w:sz w:val="20"/>
                <w:szCs w:val="20"/>
              </w:rPr>
              <w:t xml:space="preserve"> розв'язування математичних задач, і обов’язково таких, що моделюють реальні життєві ситуації</w:t>
            </w:r>
          </w:p>
        </w:tc>
      </w:tr>
      <w:tr>
        <w:trPr>
          <w:trHeight w:val="1684" w:hRule="atLeast"/>
        </w:trPr>
        <w:tc>
          <w:tcPr>
            <w:tcW w:w="1738" w:type="dxa"/>
            <w:tcBorders>
              <w:top w:val="single" w:sz="6" w:space="0" w:color="000000"/>
              <w:left w:val="single" w:sz="8" w:space="0" w:color="000000"/>
              <w:bottom w:val="single" w:sz="6" w:space="0" w:color="000000"/>
            </w:tcBorders>
            <w:vAlign w:val="center"/>
          </w:tcPr>
          <w:p>
            <w:pPr>
              <w:pStyle w:val="LOnormal"/>
              <w:widowControl w:val="false"/>
              <w:spacing w:lineRule="auto" w:line="240" w:before="0" w:after="0"/>
              <w:ind w:left="0" w:right="-4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4.Основні компетентності у природничих науках і технологіях</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rPr>
              <w:t>Уміння:</w:t>
            </w:r>
            <w:r>
              <w:rPr>
                <w:rFonts w:eastAsia="Times New Roman" w:cs="Times New Roman" w:ascii="Times New Roman" w:hAnsi="Times New Roman"/>
                <w:sz w:val="20"/>
                <w:szCs w:val="20"/>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pPr>
              <w:pStyle w:val="LOnormal"/>
              <w:widowControl w:val="false"/>
              <w:spacing w:lineRule="auto" w:line="240" w:before="0" w:after="0"/>
              <w:rPr/>
            </w:pPr>
            <w:r>
              <w:rPr>
                <w:rFonts w:eastAsia="Times New Roman" w:cs="Times New Roman" w:ascii="Times New Roman" w:hAnsi="Times New Roman"/>
                <w:b/>
                <w:i/>
                <w:sz w:val="20"/>
                <w:szCs w:val="20"/>
              </w:rPr>
              <w:t>Ставлення:</w:t>
            </w:r>
            <w:r>
              <w:rPr>
                <w:rFonts w:eastAsia="Times New Roman" w:cs="Times New Roman" w:ascii="Times New Roman" w:hAnsi="Times New Roman"/>
                <w:sz w:val="20"/>
                <w:szCs w:val="20"/>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pPr>
              <w:pStyle w:val="LOnormal"/>
              <w:widowControl w:val="false"/>
              <w:spacing w:lineRule="auto" w:line="240" w:before="0" w:after="0"/>
              <w:rPr/>
            </w:pPr>
            <w:r>
              <w:rPr>
                <w:rFonts w:eastAsia="Times New Roman" w:cs="Times New Roman" w:ascii="Times New Roman" w:hAnsi="Times New Roman"/>
                <w:b/>
                <w:i/>
                <w:sz w:val="20"/>
                <w:szCs w:val="20"/>
              </w:rPr>
              <w:t>Навчальні ресурси:</w:t>
            </w:r>
            <w:r>
              <w:rPr>
                <w:rFonts w:eastAsia="Times New Roman" w:cs="Times New Roman" w:ascii="Times New Roman" w:hAnsi="Times New Roman"/>
                <w:sz w:val="20"/>
                <w:szCs w:val="20"/>
              </w:rPr>
              <w:t xml:space="preserve"> складання графіків та діаграм, які ілюструють функціональні залежності результатів впливу людської діяльності на природу</w:t>
            </w:r>
          </w:p>
        </w:tc>
      </w:tr>
      <w:tr>
        <w:trPr>
          <w:trHeight w:val="1134" w:hRule="atLeast"/>
        </w:trPr>
        <w:tc>
          <w:tcPr>
            <w:tcW w:w="1738" w:type="dxa"/>
            <w:tcBorders>
              <w:top w:val="single" w:sz="6" w:space="0" w:color="000000"/>
              <w:left w:val="single" w:sz="8" w:space="0" w:color="000000"/>
              <w:bottom w:val="single" w:sz="6" w:space="0" w:color="000000"/>
            </w:tcBorders>
          </w:tcPr>
          <w:p>
            <w:pPr>
              <w:pStyle w:val="LOnormal"/>
              <w:widowControl w:val="false"/>
              <w:spacing w:lineRule="auto" w:line="240" w:before="0" w:after="0"/>
              <w:ind w:left="0" w:right="-10"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5.Інформаційно-цифрова компетентність</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rPr>
              <w:t>Уміння:</w:t>
            </w:r>
            <w:r>
              <w:rPr>
                <w:rFonts w:eastAsia="Times New Roman" w:cs="Times New Roman" w:ascii="Times New Roman" w:hAnsi="Times New Roman"/>
                <w:sz w:val="20"/>
                <w:szCs w:val="20"/>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pStyle w:val="LOnormal"/>
              <w:widowControl w:val="false"/>
              <w:spacing w:lineRule="auto" w:line="240" w:before="0" w:after="0"/>
              <w:rPr/>
            </w:pPr>
            <w:r>
              <w:rPr>
                <w:rFonts w:eastAsia="Times New Roman" w:cs="Times New Roman" w:ascii="Times New Roman" w:hAnsi="Times New Roman"/>
                <w:b/>
                <w:i/>
                <w:sz w:val="20"/>
                <w:szCs w:val="20"/>
              </w:rPr>
              <w:t>Ставлення:</w:t>
            </w:r>
            <w:r>
              <w:rPr>
                <w:rFonts w:eastAsia="Times New Roman" w:cs="Times New Roman" w:ascii="Times New Roman" w:hAnsi="Times New Roman"/>
                <w:sz w:val="20"/>
                <w:szCs w:val="20"/>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pPr>
              <w:pStyle w:val="LOnormal"/>
              <w:widowControl w:val="false"/>
              <w:spacing w:lineRule="auto" w:line="240" w:before="0" w:after="0"/>
              <w:rPr/>
            </w:pPr>
            <w:r>
              <w:rPr>
                <w:rFonts w:eastAsia="Times New Roman" w:cs="Times New Roman" w:ascii="Times New Roman" w:hAnsi="Times New Roman"/>
                <w:b/>
                <w:i/>
                <w:sz w:val="20"/>
                <w:szCs w:val="20"/>
              </w:rPr>
              <w:t>Навчальні ресурси:</w:t>
            </w:r>
            <w:r>
              <w:rPr>
                <w:rFonts w:eastAsia="Times New Roman" w:cs="Times New Roman" w:ascii="Times New Roman" w:hAnsi="Times New Roman"/>
                <w:sz w:val="20"/>
                <w:szCs w:val="20"/>
              </w:rPr>
              <w:t xml:space="preserve"> візуалізація даних, побудова графіків та діаграм за допомогою програмних засобів</w:t>
            </w:r>
          </w:p>
        </w:tc>
      </w:tr>
      <w:tr>
        <w:trPr>
          <w:trHeight w:val="1134" w:hRule="atLeast"/>
        </w:trPr>
        <w:tc>
          <w:tcPr>
            <w:tcW w:w="1738" w:type="dxa"/>
            <w:tcBorders>
              <w:top w:val="single" w:sz="6" w:space="0" w:color="000000"/>
              <w:left w:val="single" w:sz="8" w:space="0" w:color="000000"/>
              <w:bottom w:val="single" w:sz="6" w:space="0" w:color="000000"/>
            </w:tcBorders>
          </w:tcPr>
          <w:p>
            <w:pPr>
              <w:pStyle w:val="LOnormal"/>
              <w:widowControl w:val="false"/>
              <w:spacing w:lineRule="auto" w:line="240" w:before="0" w:after="0"/>
              <w:ind w:left="0" w:right="-10"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6.Уміння вчитися впродовж життя</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rPr>
              <w:t>Уміння:</w:t>
            </w:r>
            <w:r>
              <w:rPr>
                <w:rFonts w:eastAsia="Times New Roman" w:cs="Times New Roman" w:ascii="Times New Roman" w:hAnsi="Times New Roman"/>
                <w:sz w:val="20"/>
                <w:szCs w:val="20"/>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змоделювати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pPr>
              <w:pStyle w:val="LOnormal"/>
              <w:widowControl w:val="false"/>
              <w:spacing w:lineRule="auto" w:line="240" w:before="0" w:after="0"/>
              <w:rPr/>
            </w:pPr>
            <w:r>
              <w:rPr>
                <w:rFonts w:eastAsia="Times New Roman" w:cs="Times New Roman" w:ascii="Times New Roman" w:hAnsi="Times New Roman"/>
                <w:b/>
                <w:i/>
                <w:sz w:val="20"/>
                <w:szCs w:val="20"/>
              </w:rPr>
              <w:t>Ставлення:</w:t>
            </w:r>
            <w:r>
              <w:rPr>
                <w:rFonts w:eastAsia="Times New Roman" w:cs="Times New Roman" w:ascii="Times New Roman" w:hAnsi="Times New Roman"/>
                <w:sz w:val="20"/>
                <w:szCs w:val="20"/>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pStyle w:val="LOnormal"/>
              <w:widowControl w:val="false"/>
              <w:spacing w:lineRule="auto" w:line="240" w:before="0" w:after="0"/>
              <w:rPr/>
            </w:pPr>
            <w:r>
              <w:rPr>
                <w:rFonts w:eastAsia="Times New Roman" w:cs="Times New Roman" w:ascii="Times New Roman" w:hAnsi="Times New Roman"/>
                <w:b/>
                <w:i/>
                <w:sz w:val="20"/>
                <w:szCs w:val="20"/>
              </w:rPr>
              <w:t>Навчальні ресурси:</w:t>
            </w:r>
            <w:r>
              <w:rPr>
                <w:rFonts w:eastAsia="Times New Roman" w:cs="Times New Roman" w:ascii="Times New Roman" w:hAnsi="Times New Roman"/>
                <w:sz w:val="20"/>
                <w:szCs w:val="20"/>
              </w:rPr>
              <w:t xml:space="preserve"> моделювання власної освітньої траєкторії</w:t>
            </w:r>
          </w:p>
        </w:tc>
      </w:tr>
      <w:tr>
        <w:trPr>
          <w:trHeight w:val="1134" w:hRule="atLeast"/>
        </w:trPr>
        <w:tc>
          <w:tcPr>
            <w:tcW w:w="1738" w:type="dxa"/>
            <w:tcBorders>
              <w:top w:val="single" w:sz="6" w:space="0" w:color="000000"/>
              <w:left w:val="single" w:sz="8" w:space="0" w:color="000000"/>
              <w:bottom w:val="single" w:sz="6" w:space="0" w:color="000000"/>
            </w:tcBorders>
          </w:tcPr>
          <w:p>
            <w:pPr>
              <w:pStyle w:val="LOnormal"/>
              <w:widowControl w:val="false"/>
              <w:spacing w:lineRule="auto" w:line="240" w:before="0" w:after="0"/>
              <w:ind w:left="0" w:right="-10"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7.Ініціативність і підприємливість</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rPr>
              <w:t>Уміння:</w:t>
            </w:r>
            <w:r>
              <w:rPr>
                <w:rFonts w:eastAsia="Times New Roman" w:cs="Times New Roman" w:ascii="Times New Roman" w:hAnsi="Times New Roman"/>
                <w:sz w:val="20"/>
                <w:szCs w:val="20"/>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pPr>
              <w:pStyle w:val="LOnormal"/>
              <w:widowControl w:val="false"/>
              <w:spacing w:lineRule="auto" w:line="240" w:before="0" w:after="0"/>
              <w:rPr/>
            </w:pPr>
            <w:r>
              <w:rPr>
                <w:rFonts w:eastAsia="Times New Roman" w:cs="Times New Roman" w:ascii="Times New Roman" w:hAnsi="Times New Roman"/>
                <w:b/>
                <w:i/>
                <w:sz w:val="20"/>
                <w:szCs w:val="20"/>
              </w:rPr>
              <w:t>Ставлення:</w:t>
            </w:r>
            <w:r>
              <w:rPr>
                <w:rFonts w:eastAsia="Times New Roman" w:cs="Times New Roman" w:ascii="Times New Roman" w:hAnsi="Times New Roman"/>
                <w:sz w:val="20"/>
                <w:szCs w:val="20"/>
              </w:rPr>
              <w:t xml:space="preserve"> ініціативність, відповідальність, впевненість у собі; переконаність, що успіх команди – це й особистий успіх; позитивне оцінювання та підтримка конструктивних ідей інших.</w:t>
            </w:r>
          </w:p>
          <w:p>
            <w:pPr>
              <w:pStyle w:val="LOnormal"/>
              <w:widowControl w:val="false"/>
              <w:spacing w:lineRule="auto" w:line="240" w:before="0" w:after="0"/>
              <w:rPr/>
            </w:pPr>
            <w:r>
              <w:rPr>
                <w:rFonts w:eastAsia="Times New Roman" w:cs="Times New Roman" w:ascii="Times New Roman" w:hAnsi="Times New Roman"/>
                <w:b/>
                <w:i/>
                <w:sz w:val="20"/>
                <w:szCs w:val="20"/>
              </w:rPr>
              <w:t>Навчальні ресурси:</w:t>
            </w:r>
            <w:r>
              <w:rPr>
                <w:rFonts w:eastAsia="Times New Roman" w:cs="Times New Roman" w:ascii="Times New Roman" w:hAnsi="Times New Roman"/>
                <w:sz w:val="20"/>
                <w:szCs w:val="20"/>
              </w:rPr>
              <w:t xml:space="preserve"> завдання підприємницького змісту (оптимізаційні задачі)</w:t>
            </w:r>
          </w:p>
        </w:tc>
      </w:tr>
      <w:tr>
        <w:trPr>
          <w:trHeight w:val="2565" w:hRule="atLeast"/>
        </w:trPr>
        <w:tc>
          <w:tcPr>
            <w:tcW w:w="1738" w:type="dxa"/>
            <w:tcBorders>
              <w:top w:val="single" w:sz="6" w:space="0" w:color="000000"/>
              <w:left w:val="single" w:sz="8" w:space="0" w:color="000000"/>
              <w:bottom w:val="single" w:sz="6" w:space="0" w:color="000000"/>
            </w:tcBorders>
          </w:tcPr>
          <w:p>
            <w:pPr>
              <w:pStyle w:val="LOnormal"/>
              <w:widowControl w:val="false"/>
              <w:spacing w:lineRule="auto" w:line="240" w:before="0" w:after="0"/>
              <w:ind w:left="0" w:right="-10"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8.Соціальна і громадянська</w:t>
            </w:r>
          </w:p>
          <w:p>
            <w:pPr>
              <w:pStyle w:val="LOnormal"/>
              <w:widowControl w:val="false"/>
              <w:spacing w:lineRule="auto" w:line="240" w:before="0" w:after="0"/>
              <w:ind w:left="0" w:right="113"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компетентності</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rPr>
              <w:t>Уміння</w:t>
            </w:r>
            <w:r>
              <w:rPr>
                <w:rFonts w:eastAsia="Times New Roman" w:cs="Times New Roman" w:ascii="Times New Roman" w:hAnsi="Times New Roman"/>
                <w:i/>
                <w:sz w:val="20"/>
                <w:szCs w:val="20"/>
              </w:rPr>
              <w:t>:</w:t>
            </w:r>
            <w:r>
              <w:rPr>
                <w:rFonts w:eastAsia="Times New Roman" w:cs="Times New Roman" w:ascii="Times New Roman" w:hAnsi="Times New Roman"/>
                <w:sz w:val="20"/>
                <w:szCs w:val="20"/>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pStyle w:val="LOnormal"/>
              <w:widowControl w:val="false"/>
              <w:spacing w:lineRule="auto" w:line="240" w:before="0" w:after="0"/>
              <w:rPr/>
            </w:pPr>
            <w:r>
              <w:rPr>
                <w:rFonts w:eastAsia="Times New Roman" w:cs="Times New Roman" w:ascii="Times New Roman" w:hAnsi="Times New Roman"/>
                <w:b/>
                <w:i/>
                <w:sz w:val="20"/>
                <w:szCs w:val="20"/>
              </w:rPr>
              <w:t>Ставлення</w:t>
            </w:r>
            <w:r>
              <w:rPr>
                <w:rFonts w:eastAsia="Times New Roman" w:cs="Times New Roman" w:ascii="Times New Roman" w:hAnsi="Times New Roman"/>
                <w:i/>
                <w:sz w:val="20"/>
                <w:szCs w:val="20"/>
              </w:rPr>
              <w:t>:</w:t>
            </w:r>
            <w:r>
              <w:rPr>
                <w:rFonts w:eastAsia="Times New Roman" w:cs="Times New Roman" w:ascii="Times New Roman" w:hAnsi="Times New Roman"/>
                <w:sz w:val="20"/>
                <w:szCs w:val="20"/>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pPr>
              <w:pStyle w:val="LOnormal"/>
              <w:widowControl w:val="false"/>
              <w:spacing w:lineRule="auto" w:line="240" w:before="0" w:after="0"/>
              <w:rPr/>
            </w:pPr>
            <w:r>
              <w:rPr>
                <w:rFonts w:eastAsia="Times New Roman" w:cs="Times New Roman" w:ascii="Times New Roman" w:hAnsi="Times New Roman"/>
                <w:b/>
                <w:i/>
                <w:sz w:val="20"/>
                <w:szCs w:val="20"/>
              </w:rPr>
              <w:t>Навчальні ресурси:</w:t>
            </w:r>
            <w:r>
              <w:rPr>
                <w:rFonts w:eastAsia="Times New Roman" w:cs="Times New Roman" w:ascii="Times New Roman" w:hAnsi="Times New Roman"/>
                <w:sz w:val="20"/>
                <w:szCs w:val="20"/>
              </w:rPr>
              <w:t xml:space="preserve"> завдання соціального змісту</w:t>
            </w:r>
          </w:p>
        </w:tc>
      </w:tr>
      <w:tr>
        <w:trPr>
          <w:trHeight w:val="1134" w:hRule="atLeast"/>
        </w:trPr>
        <w:tc>
          <w:tcPr>
            <w:tcW w:w="1738" w:type="dxa"/>
            <w:tcBorders>
              <w:top w:val="single" w:sz="6" w:space="0" w:color="000000"/>
              <w:left w:val="single" w:sz="8" w:space="0" w:color="000000"/>
              <w:bottom w:val="single" w:sz="6" w:space="0" w:color="000000"/>
            </w:tcBorders>
          </w:tcPr>
          <w:p>
            <w:pPr>
              <w:pStyle w:val="LOnormal"/>
              <w:widowControl w:val="false"/>
              <w:spacing w:lineRule="auto" w:line="240" w:before="0" w:after="0"/>
              <w:ind w:left="0" w:right="-10"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9.Культурна компетентність</w:t>
            </w:r>
          </w:p>
        </w:tc>
        <w:tc>
          <w:tcPr>
            <w:tcW w:w="8341" w:type="dxa"/>
            <w:tcBorders>
              <w:top w:val="single" w:sz="6" w:space="0" w:color="000000"/>
              <w:left w:val="single" w:sz="8" w:space="0" w:color="000000"/>
              <w:bottom w:val="single" w:sz="6"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rPr>
              <w:t>Уміння:</w:t>
            </w:r>
            <w:r>
              <w:rPr>
                <w:rFonts w:eastAsia="Times New Roman" w:cs="Times New Roman" w:ascii="Times New Roman" w:hAnsi="Times New Roman"/>
                <w:sz w:val="20"/>
                <w:szCs w:val="20"/>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pPr>
              <w:pStyle w:val="LOnormal"/>
              <w:widowControl w:val="false"/>
              <w:spacing w:lineRule="auto" w:line="240" w:before="0" w:after="0"/>
              <w:rPr/>
            </w:pPr>
            <w:r>
              <w:rPr>
                <w:rFonts w:eastAsia="Times New Roman" w:cs="Times New Roman" w:ascii="Times New Roman" w:hAnsi="Times New Roman"/>
                <w:b/>
                <w:i/>
                <w:sz w:val="20"/>
                <w:szCs w:val="20"/>
              </w:rPr>
              <w:t>Ставлення:</w:t>
            </w:r>
            <w:r>
              <w:rPr>
                <w:rFonts w:eastAsia="Times New Roman" w:cs="Times New Roman" w:ascii="Times New Roman" w:hAnsi="Times New Roman"/>
                <w:sz w:val="20"/>
                <w:szCs w:val="20"/>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pPr>
              <w:pStyle w:val="LOnormal"/>
              <w:widowControl w:val="false"/>
              <w:spacing w:lineRule="auto" w:line="240" w:before="0" w:after="0"/>
              <w:rPr/>
            </w:pPr>
            <w:r>
              <w:rPr>
                <w:rFonts w:eastAsia="Times New Roman" w:cs="Times New Roman" w:ascii="Times New Roman" w:hAnsi="Times New Roman"/>
                <w:b/>
                <w:i/>
                <w:sz w:val="20"/>
                <w:szCs w:val="20"/>
              </w:rPr>
              <w:t>Навчальні ресурси:</w:t>
            </w:r>
            <w:r>
              <w:rPr>
                <w:rFonts w:eastAsia="Times New Roman" w:cs="Times New Roman" w:ascii="Times New Roman" w:hAnsi="Times New Roman"/>
                <w:sz w:val="20"/>
                <w:szCs w:val="20"/>
              </w:rPr>
              <w:t xml:space="preserve"> математичні моделі в різних видах мистецтва</w:t>
            </w:r>
          </w:p>
        </w:tc>
      </w:tr>
      <w:tr>
        <w:trPr>
          <w:trHeight w:val="1134" w:hRule="atLeast"/>
        </w:trPr>
        <w:tc>
          <w:tcPr>
            <w:tcW w:w="1738" w:type="dxa"/>
            <w:tcBorders>
              <w:top w:val="single" w:sz="6" w:space="0" w:color="000000"/>
              <w:left w:val="single" w:sz="8" w:space="0" w:color="000000"/>
              <w:bottom w:val="single" w:sz="8" w:space="0" w:color="000000"/>
            </w:tcBorders>
          </w:tcPr>
          <w:p>
            <w:pPr>
              <w:pStyle w:val="LOnormal"/>
              <w:widowControl w:val="false"/>
              <w:spacing w:lineRule="auto" w:line="240" w:before="0" w:after="0"/>
              <w:ind w:left="0" w:right="-10" w:hanging="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10.Екологічна грамотність і здорове життя</w:t>
            </w:r>
          </w:p>
        </w:tc>
        <w:tc>
          <w:tcPr>
            <w:tcW w:w="8341"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40" w:before="0" w:after="0"/>
              <w:rPr/>
            </w:pPr>
            <w:r>
              <w:rPr>
                <w:rFonts w:eastAsia="Times New Roman" w:cs="Times New Roman" w:ascii="Times New Roman" w:hAnsi="Times New Roman"/>
                <w:b/>
                <w:i/>
                <w:sz w:val="20"/>
                <w:szCs w:val="20"/>
                <w:highlight w:val="white"/>
              </w:rPr>
              <w:t>Уміння:</w:t>
            </w:r>
            <w:r>
              <w:rPr>
                <w:rFonts w:eastAsia="Times New Roman" w:cs="Times New Roman" w:ascii="Times New Roman" w:hAnsi="Times New Roman"/>
                <w:sz w:val="20"/>
                <w:szCs w:val="20"/>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pPr>
              <w:pStyle w:val="LOnormal"/>
              <w:widowControl w:val="false"/>
              <w:spacing w:lineRule="auto" w:line="240" w:before="0" w:after="0"/>
              <w:rPr/>
            </w:pPr>
            <w:r>
              <w:rPr>
                <w:rFonts w:eastAsia="Times New Roman" w:cs="Times New Roman" w:ascii="Times New Roman" w:hAnsi="Times New Roman"/>
                <w:b/>
                <w:i/>
                <w:sz w:val="20"/>
                <w:szCs w:val="20"/>
                <w:highlight w:val="white"/>
              </w:rPr>
              <w:t>Ставлення:</w:t>
            </w:r>
            <w:r>
              <w:rPr>
                <w:rFonts w:eastAsia="Times New Roman" w:cs="Times New Roman" w:ascii="Times New Roman" w:hAnsi="Times New Roman"/>
                <w:sz w:val="20"/>
                <w:szCs w:val="20"/>
                <w:highlight w:val="white"/>
              </w:rPr>
              <w:t xml:space="preserve"> 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pPr>
              <w:pStyle w:val="LOnormal"/>
              <w:widowControl w:val="false"/>
              <w:spacing w:lineRule="auto" w:line="240" w:before="0" w:after="0"/>
              <w:rPr/>
            </w:pPr>
            <w:r>
              <w:rPr>
                <w:rFonts w:eastAsia="Times New Roman" w:cs="Times New Roman" w:ascii="Times New Roman" w:hAnsi="Times New Roman"/>
                <w:b/>
                <w:i/>
                <w:sz w:val="20"/>
                <w:szCs w:val="20"/>
                <w:highlight w:val="white"/>
              </w:rPr>
              <w:t>Навчальні ресурси:</w:t>
            </w:r>
            <w:r>
              <w:rPr>
                <w:rFonts w:eastAsia="Times New Roman" w:cs="Times New Roman" w:ascii="Times New Roman" w:hAnsi="Times New Roman"/>
                <w:sz w:val="20"/>
                <w:szCs w:val="20"/>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pPr>
        <w:pStyle w:val="LOnormal"/>
        <w:spacing w:lineRule="auto" w:line="240" w:before="0" w:after="0"/>
        <w:ind w:left="0" w:right="0" w:firstLine="720"/>
        <w:jc w:val="both"/>
        <w:rPr/>
      </w:pPr>
      <w:r>
        <w:rPr>
          <w:rFonts w:eastAsia="Times New Roman" w:cs="Times New Roman" w:ascii="Times New Roman" w:hAnsi="Times New Roman"/>
          <w:b/>
          <w:i/>
          <w:sz w:val="24"/>
          <w:szCs w:val="24"/>
          <w:u w:val="single"/>
        </w:rPr>
        <w:t>Спільними для всіх ключових компетентностей є:</w:t>
      </w:r>
      <w:r>
        <w:rPr>
          <w:rFonts w:eastAsia="Times New Roman" w:cs="Times New Roman" w:ascii="Times New Roman" w:hAnsi="Times New Roman"/>
          <w:sz w:val="24"/>
          <w:szCs w:val="24"/>
        </w:rPr>
        <w:t xml:space="preserve"> вміння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pPr>
        <w:pStyle w:val="LOnormal"/>
        <w:jc w:val="right"/>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LOnormal"/>
        <w:jc w:val="right"/>
        <w:rPr>
          <w:rFonts w:ascii="Times New Roman" w:hAnsi="Times New Roman" w:eastAsia="Times New Roman" w:cs="Times New Roman"/>
          <w:b/>
          <w:b/>
          <w:u w:val="single"/>
        </w:rPr>
      </w:pPr>
      <w:r>
        <w:rPr>
          <w:rFonts w:eastAsia="Times New Roman" w:cs="Times New Roman" w:ascii="Times New Roman" w:hAnsi="Times New Roman"/>
          <w:b/>
          <w:u w:val="single"/>
        </w:rPr>
        <w:t>ДОДАТОК № 3</w:t>
      </w:r>
    </w:p>
    <w:p>
      <w:pPr>
        <w:pStyle w:val="5"/>
        <w:spacing w:before="0" w:after="0"/>
        <w:jc w:val="center"/>
        <w:rPr/>
      </w:pPr>
      <w:bookmarkStart w:id="18" w:name="_1gf8i83"/>
      <w:bookmarkEnd w:id="18"/>
      <w:r>
        <w:rPr>
          <w:rFonts w:eastAsia="Times New Roman" w:cs="Times New Roman" w:ascii="Times New Roman" w:hAnsi="Times New Roman"/>
          <w:highlight w:val="white"/>
        </w:rPr>
        <w:t xml:space="preserve">НАВЧАННЯ </w:t>
      </w:r>
      <w:r>
        <w:rPr>
          <w:rFonts w:eastAsia="Times New Roman" w:cs="Times New Roman" w:ascii="Times New Roman" w:hAnsi="Times New Roman"/>
        </w:rPr>
        <w:t>ЗА НАСКРІЗНИМИ ЛІНІЯМИ</w:t>
      </w:r>
    </w:p>
    <w:p>
      <w:pPr>
        <w:pStyle w:val="LOnormal"/>
        <w:rPr/>
      </w:pPr>
      <w:r>
        <w:rPr/>
      </w:r>
    </w:p>
    <w:tbl>
      <w:tblPr>
        <w:tblW w:w="10215" w:type="dxa"/>
        <w:jc w:val="left"/>
        <w:tblInd w:w="-7" w:type="dxa"/>
        <w:tblCellMar>
          <w:top w:w="0" w:type="dxa"/>
          <w:left w:w="108" w:type="dxa"/>
          <w:bottom w:w="0" w:type="dxa"/>
          <w:right w:w="108" w:type="dxa"/>
        </w:tblCellMar>
      </w:tblPr>
      <w:tblGrid>
        <w:gridCol w:w="2098"/>
        <w:gridCol w:w="2188"/>
        <w:gridCol w:w="5929"/>
      </w:tblGrid>
      <w:tr>
        <w:trPr>
          <w:trHeight w:val="23" w:hRule="atLeast"/>
        </w:trPr>
        <w:tc>
          <w:tcPr>
            <w:tcW w:w="2098" w:type="dxa"/>
            <w:vMerge w:val="restart"/>
            <w:tcBorders>
              <w:top w:val="single" w:sz="4" w:space="0" w:color="000000"/>
              <w:left w:val="single" w:sz="4" w:space="0" w:color="000000"/>
              <w:bottom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Наскрізна лінія</w:t>
            </w:r>
          </w:p>
        </w:tc>
        <w:tc>
          <w:tcPr>
            <w:tcW w:w="8117"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16"/>
                <w:szCs w:val="16"/>
                <w:highlight w:val="white"/>
              </w:rPr>
            </w:pPr>
            <w:r>
              <w:rPr>
                <w:rFonts w:eastAsia="Times New Roman" w:cs="Times New Roman" w:ascii="Times New Roman" w:hAnsi="Times New Roman"/>
                <w:b/>
                <w:sz w:val="16"/>
                <w:szCs w:val="16"/>
                <w:highlight w:val="white"/>
              </w:rPr>
              <w:t>Коротка характеристика</w:t>
            </w:r>
          </w:p>
        </w:tc>
      </w:tr>
      <w:tr>
        <w:trPr>
          <w:trHeight w:val="23" w:hRule="atLeast"/>
        </w:trPr>
        <w:tc>
          <w:tcPr>
            <w:tcW w:w="2098" w:type="dxa"/>
            <w:vMerge w:val="continue"/>
            <w:tcBorders>
              <w:top w:val="single" w:sz="4" w:space="0" w:color="000000"/>
              <w:left w:val="single" w:sz="4" w:space="0" w:color="000000"/>
              <w:bottom w:val="single" w:sz="4" w:space="0" w:color="000000"/>
            </w:tcBorders>
          </w:tcPr>
          <w:p>
            <w:pPr>
              <w:pStyle w:val="Normal"/>
              <w:widowControl/>
              <w:suppressAutoHyphens w:val="true"/>
              <w:bidi w:val="0"/>
              <w:spacing w:lineRule="auto" w:line="276" w:before="0" w:after="200"/>
              <w:jc w:val="left"/>
              <w:rPr/>
            </w:pPr>
            <w:r>
              <w:rPr/>
            </w:r>
          </w:p>
        </w:tc>
        <w:tc>
          <w:tcPr>
            <w:tcW w:w="2188" w:type="dxa"/>
            <w:tcBorders>
              <w:top w:val="single" w:sz="4" w:space="0" w:color="000000"/>
              <w:left w:val="single" w:sz="4" w:space="0" w:color="000000"/>
              <w:bottom w:val="single" w:sz="4" w:space="0" w:color="000000"/>
            </w:tcBorders>
          </w:tcPr>
          <w:p>
            <w:pPr>
              <w:pStyle w:val="LOnormal"/>
              <w:widowControl w:val="false"/>
              <w:spacing w:lineRule="auto" w:line="240" w:before="0" w:after="0"/>
              <w:ind w:left="0" w:right="0" w:firstLine="607"/>
              <w:jc w:val="both"/>
              <w:rPr>
                <w:rFonts w:ascii="Times New Roman" w:hAnsi="Times New Roman" w:eastAsia="Times New Roman" w:cs="Times New Roman"/>
                <w:b/>
                <w:b/>
                <w:sz w:val="16"/>
                <w:szCs w:val="16"/>
                <w:highlight w:val="white"/>
              </w:rPr>
            </w:pPr>
            <w:r>
              <w:rPr>
                <w:rFonts w:eastAsia="Times New Roman" w:cs="Times New Roman" w:ascii="Times New Roman" w:hAnsi="Times New Roman"/>
                <w:b/>
                <w:sz w:val="16"/>
                <w:szCs w:val="16"/>
                <w:highlight w:val="white"/>
              </w:rPr>
              <w:t>І ступінь</w:t>
            </w:r>
          </w:p>
        </w:tc>
        <w:tc>
          <w:tcPr>
            <w:tcW w:w="592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16"/>
                <w:szCs w:val="16"/>
                <w:highlight w:val="white"/>
              </w:rPr>
            </w:pPr>
            <w:r>
              <w:rPr>
                <w:rFonts w:eastAsia="Times New Roman" w:cs="Times New Roman" w:ascii="Times New Roman" w:hAnsi="Times New Roman"/>
                <w:b/>
                <w:sz w:val="16"/>
                <w:szCs w:val="16"/>
                <w:highlight w:val="white"/>
              </w:rPr>
              <w:t>ІІ-ІІІ ступінь</w:t>
            </w:r>
          </w:p>
        </w:tc>
      </w:tr>
      <w:tr>
        <w:trPr>
          <w:trHeight w:val="1689" w:hRule="atLeast"/>
        </w:trPr>
        <w:tc>
          <w:tcPr>
            <w:tcW w:w="2098" w:type="dxa"/>
            <w:tcBorders>
              <w:top w:val="single" w:sz="4" w:space="0" w:color="000000"/>
              <w:left w:val="single" w:sz="4" w:space="0" w:color="000000"/>
              <w:bottom w:val="single" w:sz="4" w:space="0" w:color="000000"/>
            </w:tcBorders>
            <w:vAlign w:val="center"/>
          </w:tcPr>
          <w:p>
            <w:pPr>
              <w:pStyle w:val="LOnormal"/>
              <w:widowControl w:val="false"/>
              <w:spacing w:lineRule="auto" w:line="240" w:before="0" w:after="0"/>
              <w:ind w:left="0" w:right="9" w:hanging="0"/>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 xml:space="preserve">Екологічна безпека й </w:t>
            </w:r>
          </w:p>
          <w:p>
            <w:pPr>
              <w:pStyle w:val="LOnormal"/>
              <w:widowControl w:val="false"/>
              <w:spacing w:lineRule="auto" w:line="240" w:before="0" w:after="0"/>
              <w:ind w:left="0" w:right="9" w:hanging="0"/>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сталий розвиток</w:t>
            </w:r>
          </w:p>
        </w:tc>
        <w:tc>
          <w:tcPr>
            <w:tcW w:w="2188" w:type="dxa"/>
            <w:tcBorders>
              <w:top w:val="single" w:sz="4" w:space="0" w:color="000000"/>
              <w:left w:val="single" w:sz="4" w:space="0" w:color="000000"/>
              <w:bottom w:val="single" w:sz="4" w:space="0" w:color="000000"/>
            </w:tcBorders>
          </w:tcPr>
          <w:p>
            <w:pPr>
              <w:pStyle w:val="LOnormal"/>
              <w:widowControl w:val="false"/>
              <w:shd w:val="clear" w:fill="FFFFFF"/>
              <w:spacing w:lineRule="auto" w:line="240" w:before="0" w:after="0"/>
              <w:ind w:left="-30" w:right="-123" w:hanging="0"/>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Формування у здобувачів початкової освіти соціальної активності, відповідальності й екологічної свідомості, у результаті яких вони дбайливо й відповідально ставитимуться до довкілля.</w:t>
            </w:r>
          </w:p>
        </w:tc>
        <w:tc>
          <w:tcPr>
            <w:tcW w:w="592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right="0" w:firstLine="49"/>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Формування у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pPr>
              <w:pStyle w:val="LOnormal"/>
              <w:widowControl w:val="false"/>
              <w:spacing w:lineRule="auto" w:line="240" w:before="0" w:after="0"/>
              <w:ind w:left="0" w:right="0" w:firstLine="49"/>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r>
          </w:p>
          <w:p>
            <w:pPr>
              <w:pStyle w:val="LOnormal"/>
              <w:widowControl w:val="false"/>
              <w:spacing w:lineRule="auto" w:line="240" w:before="0" w:after="0"/>
              <w:ind w:left="0" w:right="0" w:firstLine="49"/>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trPr>
          <w:trHeight w:val="1548" w:hRule="atLeast"/>
        </w:trPr>
        <w:tc>
          <w:tcPr>
            <w:tcW w:w="2098" w:type="dxa"/>
            <w:tcBorders>
              <w:top w:val="single" w:sz="4" w:space="0" w:color="000000"/>
              <w:left w:val="single" w:sz="4" w:space="0" w:color="000000"/>
              <w:bottom w:val="single" w:sz="4" w:space="0" w:color="000000"/>
            </w:tcBorders>
            <w:vAlign w:val="center"/>
          </w:tcPr>
          <w:p>
            <w:pPr>
              <w:pStyle w:val="LOnormal"/>
              <w:widowControl w:val="false"/>
              <w:spacing w:lineRule="auto" w:line="240" w:before="0" w:after="0"/>
              <w:ind w:left="0" w:right="9"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Громадянська відповідальність</w:t>
            </w:r>
          </w:p>
        </w:tc>
        <w:tc>
          <w:tcPr>
            <w:tcW w:w="2188" w:type="dxa"/>
            <w:tcBorders>
              <w:top w:val="single" w:sz="4" w:space="0" w:color="000000"/>
              <w:left w:val="single" w:sz="4" w:space="0" w:color="000000"/>
              <w:bottom w:val="single" w:sz="4" w:space="0" w:color="000000"/>
            </w:tcBorders>
          </w:tcPr>
          <w:p>
            <w:pPr>
              <w:pStyle w:val="LOnormal"/>
              <w:widowControl w:val="false"/>
              <w:spacing w:lineRule="auto" w:line="240" w:before="0" w:after="0"/>
              <w:ind w:left="0" w:right="-108" w:hanging="0"/>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Формування відповідальності та готовності до співпраці через колективну діяльність (робота в групах, парах, проектах тощо) .</w:t>
            </w:r>
          </w:p>
        </w:tc>
        <w:tc>
          <w:tcPr>
            <w:tcW w:w="592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Сприятиме формуванню відповідального члена суспільства, що розуміє принципи і механізми його функціонування. </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Ця наскрізна лінія засвоюється в основному через колективну діяльність (дослідницькі роботи, роботи в групі, проекти тощо), яка з'єднує окремі предмети між собою і розвиває в учнів готовність до співпраці, толерантність щодо різноманітних способів діяльності і думок. </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widowControl w:val="false"/>
              <w:spacing w:lineRule="auto" w:line="240" w:before="0" w:after="0"/>
              <w:jc w:val="both"/>
              <w:rPr/>
            </w:pPr>
            <w:r>
              <w:rPr>
                <w:rFonts w:eastAsia="Times New Roman" w:cs="Times New Roman" w:ascii="Times New Roman" w:hAnsi="Times New Roman"/>
                <w:sz w:val="20"/>
                <w:szCs w:val="20"/>
              </w:rPr>
              <w:t>Наскрізна лінія націлює на виховання порядності, старанності, систематичності, послідовності, посидючості і чесності. Приклад вчителя відіграє важливу роль у формуванні толерантного ставлення до однокласників незалежно від рівня навчальних досягнень.</w:t>
            </w:r>
          </w:p>
        </w:tc>
      </w:tr>
      <w:tr>
        <w:trPr>
          <w:trHeight w:val="1413" w:hRule="atLeast"/>
        </w:trPr>
        <w:tc>
          <w:tcPr>
            <w:tcW w:w="2098" w:type="dxa"/>
            <w:tcBorders>
              <w:top w:val="single" w:sz="4" w:space="0" w:color="000000"/>
              <w:left w:val="single" w:sz="4" w:space="0" w:color="000000"/>
              <w:bottom w:val="single" w:sz="4" w:space="0" w:color="000000"/>
            </w:tcBorders>
            <w:vAlign w:val="center"/>
          </w:tcPr>
          <w:p>
            <w:pPr>
              <w:pStyle w:val="LOnormal"/>
              <w:widowControl w:val="false"/>
              <w:spacing w:lineRule="auto" w:line="240" w:before="0" w:after="0"/>
              <w:ind w:left="0" w:right="9"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Здоров'я і безпека</w:t>
            </w:r>
          </w:p>
        </w:tc>
        <w:tc>
          <w:tcPr>
            <w:tcW w:w="2188" w:type="dxa"/>
            <w:tcBorders>
              <w:top w:val="single" w:sz="4" w:space="0" w:color="000000"/>
              <w:left w:val="single" w:sz="4" w:space="0" w:color="000000"/>
              <w:bottom w:val="single" w:sz="4"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Формування навичок здорового способу життя та безпечної поведінки</w:t>
            </w:r>
          </w:p>
        </w:tc>
        <w:tc>
          <w:tcPr>
            <w:tcW w:w="592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right="0" w:firstLine="49"/>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Становлення здобувача освіти як емоційно стійкого члена суспільства, здатного вести здоровий спосіб життя і формувати навколо себе безпечне життєве середовище. </w:t>
            </w:r>
          </w:p>
          <w:p>
            <w:pPr>
              <w:pStyle w:val="LOnormal"/>
              <w:widowControl w:val="false"/>
              <w:spacing w:lineRule="auto" w:line="240" w:before="0" w:after="0"/>
              <w:ind w:left="0" w:right="0" w:firstLine="49"/>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widowControl w:val="false"/>
              <w:spacing w:lineRule="auto" w:line="240" w:before="0" w:after="0"/>
              <w:ind w:left="0" w:right="0" w:firstLine="49"/>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Формує валеологічні знання учнів про власне здоров’я та здоров’я оточуючих, навички здорового способу життя та безпечної поведінки, виховує бережливе ставлення до власного здоров’я.</w:t>
            </w:r>
          </w:p>
        </w:tc>
      </w:tr>
      <w:tr>
        <w:trPr>
          <w:trHeight w:val="1406" w:hRule="atLeast"/>
        </w:trPr>
        <w:tc>
          <w:tcPr>
            <w:tcW w:w="2098" w:type="dxa"/>
            <w:tcBorders>
              <w:top w:val="single" w:sz="4" w:space="0" w:color="000000"/>
              <w:left w:val="single" w:sz="4" w:space="0" w:color="000000"/>
              <w:bottom w:val="single" w:sz="4" w:space="0" w:color="000000"/>
            </w:tcBorders>
            <w:vAlign w:val="center"/>
          </w:tcPr>
          <w:p>
            <w:pPr>
              <w:pStyle w:val="LOnormal"/>
              <w:widowControl w:val="false"/>
              <w:spacing w:lineRule="auto" w:line="240" w:before="0" w:after="0"/>
              <w:ind w:left="0" w:right="9"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Підприємливість і фінансова грамотність</w:t>
            </w:r>
          </w:p>
        </w:tc>
        <w:tc>
          <w:tcPr>
            <w:tcW w:w="2188" w:type="dxa"/>
            <w:tcBorders>
              <w:top w:val="single" w:sz="4" w:space="0" w:color="000000"/>
              <w:left w:val="single" w:sz="4" w:space="0" w:color="000000"/>
              <w:bottom w:val="single" w:sz="4"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Формування у здобувачів освіти здатності застосовувати знання й уміння у реальних життєвих ситуаціях</w:t>
            </w:r>
          </w:p>
        </w:tc>
        <w:tc>
          <w:tcPr>
            <w:tcW w:w="592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right="0" w:firstLine="49"/>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pPr>
              <w:pStyle w:val="LOnormal"/>
              <w:widowControl w:val="false"/>
              <w:spacing w:lineRule="auto" w:line="240" w:before="0" w:after="0"/>
              <w:ind w:left="0" w:right="0" w:firstLine="49"/>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widowControl w:val="false"/>
              <w:spacing w:lineRule="auto" w:line="240" w:before="0" w:after="0"/>
              <w:ind w:left="0" w:right="0" w:firstLine="49"/>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pPr>
        <w:pStyle w:val="LOnormal"/>
        <w:spacing w:lineRule="auto" w:line="240" w:before="0" w:after="0"/>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Змістові лінії реалізуються наскрізно через інтегровані курси та всі навчальні предмети.</w:t>
      </w:r>
    </w:p>
    <w:p>
      <w:pPr>
        <w:pStyle w:val="LO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5"/>
        <w:spacing w:before="0" w:after="0"/>
        <w:jc w:val="right"/>
        <w:rPr>
          <w:rFonts w:ascii="Times New Roman" w:hAnsi="Times New Roman" w:eastAsia="Times New Roman" w:cs="Times New Roman"/>
          <w:u w:val="single"/>
        </w:rPr>
      </w:pPr>
      <w:r>
        <w:rPr>
          <w:rFonts w:eastAsia="Times New Roman" w:cs="Times New Roman" w:ascii="Times New Roman" w:hAnsi="Times New Roman"/>
          <w:u w:val="single"/>
        </w:rPr>
      </w:r>
    </w:p>
    <w:p>
      <w:pPr>
        <w:pStyle w:val="5"/>
        <w:spacing w:before="0" w:after="0"/>
        <w:jc w:val="right"/>
        <w:rPr>
          <w:rFonts w:ascii="Times New Roman" w:hAnsi="Times New Roman" w:eastAsia="Times New Roman" w:cs="Times New Roman"/>
          <w:u w:val="single"/>
        </w:rPr>
      </w:pPr>
      <w:r>
        <w:rPr>
          <w:rFonts w:eastAsia="Times New Roman" w:cs="Times New Roman" w:ascii="Times New Roman" w:hAnsi="Times New Roman"/>
          <w:u w:val="single"/>
        </w:rPr>
      </w:r>
    </w:p>
    <w:p>
      <w:pPr>
        <w:pStyle w:val="5"/>
        <w:spacing w:before="0" w:after="0"/>
        <w:jc w:val="right"/>
        <w:rPr>
          <w:rFonts w:ascii="Times New Roman" w:hAnsi="Times New Roman" w:eastAsia="Times New Roman" w:cs="Times New Roman"/>
          <w:u w:val="single"/>
        </w:rPr>
      </w:pPr>
      <w:r>
        <w:rPr>
          <w:rFonts w:eastAsia="Times New Roman" w:cs="Times New Roman" w:ascii="Times New Roman" w:hAnsi="Times New Roman"/>
          <w:u w:val="single"/>
        </w:rPr>
        <w:t xml:space="preserve">ДОДАТОК № 4    </w:t>
      </w:r>
    </w:p>
    <w:p>
      <w:pPr>
        <w:pStyle w:val="5"/>
        <w:spacing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5"/>
        <w:spacing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5"/>
        <w:spacing w:before="0" w:after="0"/>
        <w:jc w:val="center"/>
        <w:rPr/>
      </w:pPr>
      <w:bookmarkStart w:id="19" w:name="_40ew0vw"/>
      <w:bookmarkEnd w:id="19"/>
      <w:r>
        <w:rPr>
          <w:rFonts w:eastAsia="Times New Roman" w:cs="Times New Roman" w:ascii="Times New Roman" w:hAnsi="Times New Roman"/>
          <w:sz w:val="24"/>
          <w:szCs w:val="24"/>
          <w:highlight w:val="white"/>
        </w:rPr>
        <w:t xml:space="preserve">ОЦІНЮВАННЯ </w:t>
      </w:r>
      <w:r>
        <w:rPr>
          <w:rFonts w:eastAsia="Times New Roman" w:cs="Times New Roman" w:ascii="Times New Roman" w:hAnsi="Times New Roman"/>
          <w:sz w:val="24"/>
          <w:szCs w:val="24"/>
        </w:rPr>
        <w:t>НАВЧАЛЬНИХ ДОСЯГНЕНЬ ЗДОБУВАЧИВ ОСВІТИ</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left="0" w:right="0" w:firstLine="720"/>
        <w:jc w:val="both"/>
        <w:rPr/>
      </w:pPr>
      <w:hyperlink r:id="rId49">
        <w:r>
          <w:rPr>
            <w:rFonts w:eastAsia="Times New Roman" w:cs="Times New Roman" w:ascii="Times New Roman" w:hAnsi="Times New Roman"/>
            <w:color w:val="1155CC"/>
            <w:sz w:val="24"/>
            <w:szCs w:val="24"/>
            <w:highlight w:val="white"/>
            <w:u w:val="single"/>
          </w:rPr>
          <w:t>Про оцінювання учнів НУШ</w:t>
        </w:r>
      </w:hyperlink>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i/>
          <w:color w:val="4A86E8"/>
          <w:sz w:val="24"/>
          <w:szCs w:val="24"/>
          <w:highlight w:val="white"/>
        </w:rPr>
        <w:t xml:space="preserve"> </w:t>
      </w:r>
      <w:r>
        <w:rPr>
          <w:rFonts w:eastAsia="Times New Roman" w:cs="Times New Roman" w:ascii="Times New Roman" w:hAnsi="Times New Roman"/>
          <w:b/>
          <w:sz w:val="24"/>
          <w:szCs w:val="24"/>
          <w:highlight w:val="white"/>
          <w:u w:val="single"/>
        </w:rPr>
        <w:t>наказ МОН № 813 від 13.07.2021р.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w:t>
      </w:r>
      <w:r>
        <w:rPr>
          <w:rFonts w:eastAsia="Times New Roman" w:cs="Times New Roman" w:ascii="Times New Roman" w:hAnsi="Times New Roman"/>
          <w:b/>
          <w:i/>
          <w:sz w:val="24"/>
          <w:szCs w:val="24"/>
          <w:highlight w:val="white"/>
        </w:rPr>
        <w:t xml:space="preserve">Про затвердження методичних рекомендацій щодо оцінювання результатів навчання учнів 1-4 класів закладів загальної середньої освіти: </w:t>
      </w:r>
      <w:r>
        <w:rPr>
          <w:rFonts w:eastAsia="Times New Roman" w:cs="Times New Roman" w:ascii="Times New Roman" w:hAnsi="Times New Roman"/>
          <w:sz w:val="24"/>
          <w:szCs w:val="24"/>
          <w:highlight w:val="white"/>
        </w:rPr>
        <w:t>“Результат оцінювання особистісних надбань учня/учениці у 1-4 класах рекомендуємо виражати вербальною оцінкою, а об'єктивних результатів навчання учня/учениці у 1-2 класах - вербальною оцінкою, у 3-4 класах – або вербальною оцінкою, або рівневою оцінкою за вибором закладу загальної середньої освіти на підставі рішення його педагогічної ради.</w:t>
      </w:r>
    </w:p>
    <w:p>
      <w:pPr>
        <w:pStyle w:val="LOnormal"/>
        <w:shd w:val="clear" w:fill="FFFFFF"/>
        <w:spacing w:lineRule="auto" w:line="240" w:before="0" w:after="0"/>
        <w:ind w:left="0" w:right="0" w:firstLine="566"/>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Формулювання оцінювальних суджень, визначення рівня результату навчання пропонуємо здійснювати на основі Орієнтовної рамки оцінювання результатів навчання учнів 1-4 класів закладів ЗСО. Вона дозволяє забезпечити об'єктивність і точність результату оцінювання та розроблена з урахуванням таких показників:</w:t>
      </w:r>
    </w:p>
    <w:p>
      <w:pPr>
        <w:pStyle w:val="LOnormal"/>
        <w:numPr>
          <w:ilvl w:val="0"/>
          <w:numId w:val="22"/>
        </w:numPr>
        <w:shd w:val="clear"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якість знаннєвого складника компетентностей (дієвість, гнучкість, міцність, повнота, глибина, узагальненість, системність; до того ж визначальними ознаками є дієвість і гнучкість знаннєвого складника, що виявляються у готовності учня/учениці застосовувати знання в навчальних ситуаціях);</w:t>
      </w:r>
    </w:p>
    <w:p>
      <w:pPr>
        <w:pStyle w:val="LOnormal"/>
        <w:numPr>
          <w:ilvl w:val="0"/>
          <w:numId w:val="22"/>
        </w:numPr>
        <w:shd w:val="clear"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сформованість діяльнісного складника компетентностей за рівнями реалізації навчальної діяльності: рівень розпізнавання і копіювання зразків, репродуктивний, продуктивний, продуктивно-творчий рівні;</w:t>
      </w:r>
    </w:p>
    <w:p>
      <w:pPr>
        <w:pStyle w:val="LOnormal"/>
        <w:numPr>
          <w:ilvl w:val="0"/>
          <w:numId w:val="22"/>
        </w:numPr>
        <w:shd w:val="clear"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прояв мотиваційно-ціннісного складника компетентностей, а саме вмотивованості, пізнавального інтересу, відповідальності, ініціативності.”</w:t>
      </w:r>
    </w:p>
    <w:p>
      <w:pPr>
        <w:pStyle w:val="LOnormal"/>
        <w:spacing w:lineRule="auto" w:line="240" w:before="0" w:after="0"/>
        <w:ind w:left="0" w:right="0" w:firstLine="720"/>
        <w:jc w:val="both"/>
        <w:rPr/>
      </w:pPr>
      <w:r>
        <w:rPr>
          <w:rFonts w:eastAsia="Times New Roman" w:cs="Times New Roman" w:ascii="Times New Roman" w:hAnsi="Times New Roman"/>
          <w:b/>
          <w:i/>
          <w:color w:val="0044CC"/>
          <w:sz w:val="24"/>
          <w:szCs w:val="24"/>
          <w:u w:val="single"/>
        </w:rPr>
        <w:t>Про оцінювання учнів 5-9 класів НУШ</w:t>
      </w:r>
      <w:r>
        <w:rPr>
          <w:rFonts w:eastAsia="Times New Roman" w:cs="Times New Roman" w:ascii="Times New Roman" w:hAnsi="Times New Roman"/>
          <w:b/>
          <w:sz w:val="24"/>
          <w:szCs w:val="24"/>
        </w:rPr>
        <w:t xml:space="preserve"> - наказ МОН України № 235 від  19.02.2021р. </w:t>
      </w:r>
      <w:r>
        <w:rPr>
          <w:rFonts w:eastAsia="Times New Roman" w:cs="Times New Roman" w:ascii="Times New Roman" w:hAnsi="Times New Roman"/>
          <w:sz w:val="24"/>
          <w:szCs w:val="24"/>
        </w:rPr>
        <w:t xml:space="preserve">Оцінюванню підлягають результати навчання учнів 5-6 класів НУШ (2023/2024 н.р.) з навчальних предметів, інтегрованих курсів обов’язкового освітнього компонента типового навчального плану. Основними видами оцінювання результатів навчання учнів є: </w:t>
      </w:r>
      <w:r>
        <w:rPr>
          <w:rFonts w:eastAsia="Times New Roman" w:cs="Times New Roman" w:ascii="Times New Roman" w:hAnsi="Times New Roman"/>
          <w:b/>
          <w:sz w:val="24"/>
          <w:szCs w:val="24"/>
        </w:rPr>
        <w:t>поточне</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підсумкове </w:t>
      </w:r>
      <w:r>
        <w:rPr>
          <w:rFonts w:eastAsia="Times New Roman" w:cs="Times New Roman" w:ascii="Times New Roman" w:hAnsi="Times New Roman"/>
          <w:sz w:val="24"/>
          <w:szCs w:val="24"/>
        </w:rPr>
        <w:t>(</w:t>
      </w:r>
      <w:r>
        <w:rPr>
          <w:rFonts w:eastAsia="Times New Roman" w:cs="Times New Roman" w:ascii="Times New Roman" w:hAnsi="Times New Roman"/>
          <w:b/>
          <w:i/>
          <w:sz w:val="24"/>
          <w:szCs w:val="24"/>
        </w:rPr>
        <w:t>тематичне, семестрове, річне</w:t>
      </w:r>
      <w:r>
        <w:rPr>
          <w:rFonts w:eastAsia="Times New Roman" w:cs="Times New Roman" w:ascii="Times New Roman" w:hAnsi="Times New Roman"/>
          <w:sz w:val="24"/>
          <w:szCs w:val="24"/>
        </w:rPr>
        <w:t xml:space="preserve">) оцінювання та </w:t>
      </w:r>
      <w:r>
        <w:rPr>
          <w:rFonts w:eastAsia="Times New Roman" w:cs="Times New Roman" w:ascii="Times New Roman" w:hAnsi="Times New Roman"/>
          <w:b/>
          <w:sz w:val="24"/>
          <w:szCs w:val="24"/>
        </w:rPr>
        <w:t>державна підсумкова атестація</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u w:val="single"/>
        </w:rPr>
        <w:t>Річне оцінювання</w:t>
      </w:r>
      <w:r>
        <w:rPr>
          <w:rFonts w:eastAsia="Times New Roman" w:cs="Times New Roman" w:ascii="Times New Roman" w:hAnsi="Times New Roman"/>
          <w:sz w:val="24"/>
          <w:szCs w:val="24"/>
        </w:rPr>
        <w:t xml:space="preserve"> здійснюються за системою оцінювання, визначеною законодавством, а результати такого оцінювання відображаються у </w:t>
      </w:r>
      <w:r>
        <w:rPr>
          <w:rFonts w:eastAsia="Times New Roman" w:cs="Times New Roman" w:ascii="Times New Roman" w:hAnsi="Times New Roman"/>
          <w:b/>
          <w:sz w:val="24"/>
          <w:szCs w:val="24"/>
          <w:u w:val="single"/>
        </w:rPr>
        <w:t>свідоцтві досягнень</w:t>
      </w:r>
      <w:r>
        <w:rPr>
          <w:rFonts w:eastAsia="Times New Roman" w:cs="Times New Roman" w:ascii="Times New Roman" w:hAnsi="Times New Roman"/>
          <w:sz w:val="24"/>
          <w:szCs w:val="24"/>
        </w:rPr>
        <w:t xml:space="preserve">, що видається учневі щороку. </w:t>
      </w:r>
    </w:p>
    <w:p>
      <w:pPr>
        <w:pStyle w:val="LOnormal"/>
        <w:spacing w:lineRule="auto" w:line="240" w:before="0" w:after="0"/>
        <w:ind w:left="0" w:right="0" w:firstLine="860"/>
        <w:jc w:val="both"/>
        <w:rPr/>
      </w:pPr>
      <w:r>
        <w:rPr>
          <w:rFonts w:eastAsia="Times New Roman" w:cs="Times New Roman" w:ascii="Times New Roman" w:hAnsi="Times New Roman"/>
          <w:sz w:val="24"/>
          <w:szCs w:val="24"/>
        </w:rPr>
        <w:t xml:space="preserve">Під </w:t>
      </w:r>
      <w:r>
        <w:rPr>
          <w:rFonts w:eastAsia="Times New Roman" w:cs="Times New Roman" w:ascii="Times New Roman" w:hAnsi="Times New Roman"/>
          <w:b/>
          <w:sz w:val="24"/>
          <w:szCs w:val="24"/>
        </w:rPr>
        <w:t xml:space="preserve">формувальним оцінюванням </w:t>
      </w:r>
      <w:r>
        <w:rPr>
          <w:rFonts w:eastAsia="Times New Roman" w:cs="Times New Roman" w:ascii="Times New Roman" w:hAnsi="Times New Roman"/>
          <w:sz w:val="24"/>
          <w:szCs w:val="24"/>
        </w:rPr>
        <w:t xml:space="preserve">розуміють інтерактивне оцінювання учнівського прогресу. Формувальне оцінювання допоможе кожному учневі / учениці бачити власний освітній поступ, рівень сформованості загальних та предметних компетентностей, а педагогу — аналізувати, коригувати навчально-пізнавальну діяльність учнів, визначати мету та шляхи реалізації освітніх завдань. </w:t>
      </w:r>
      <w:r>
        <w:rPr>
          <w:rFonts w:eastAsia="Times New Roman" w:cs="Times New Roman" w:ascii="Times New Roman" w:hAnsi="Times New Roman"/>
          <w:b/>
          <w:sz w:val="24"/>
          <w:szCs w:val="24"/>
        </w:rPr>
        <w:t>Поточне оцінювання</w:t>
      </w:r>
      <w:r>
        <w:rPr>
          <w:rFonts w:eastAsia="Times New Roman" w:cs="Times New Roman" w:ascii="Times New Roman" w:hAnsi="Times New Roman"/>
          <w:sz w:val="24"/>
          <w:szCs w:val="24"/>
        </w:rPr>
        <w:t xml:space="preserve"> — оцінювання результатів виконання учнями конкретних завдань: відповідей на запитання під час індивідуального, групового та фронтального опитування, письмових завдань (зокрема через виконання самостійних робіт, тестування, організацію роботи з текстами тощо). Ідеться про результати опрацювання джерел (текстових, візуальних, діаграм, графіків, схем) та результати взаємоконтролю учнів у парах і групах у цифровій (тестування в електронному форматі) і практичній (організація виконання різних видів досліджень, навчальних проєктів тощо) формі. </w:t>
      </w:r>
      <w:r>
        <w:rPr>
          <w:rFonts w:eastAsia="Times New Roman" w:cs="Times New Roman" w:ascii="Times New Roman" w:hAnsi="Times New Roman"/>
          <w:b/>
          <w:sz w:val="24"/>
          <w:szCs w:val="24"/>
        </w:rPr>
        <w:t>Підсумкове оцінювання</w:t>
      </w:r>
      <w:r>
        <w:rPr>
          <w:rFonts w:eastAsia="Times New Roman" w:cs="Times New Roman" w:ascii="Times New Roman" w:hAnsi="Times New Roman"/>
          <w:sz w:val="24"/>
          <w:szCs w:val="24"/>
        </w:rPr>
        <w:t xml:space="preserve"> — оцінювання результатів навчання за певний період: за час вивчення розділу програми (тематичне), семестр (семестрове) та навчальний рік (річне).</w:t>
      </w:r>
    </w:p>
    <w:p>
      <w:pPr>
        <w:pStyle w:val="LOnormal"/>
        <w:shd w:val="clear" w:fill="FFFFFF"/>
        <w:spacing w:lineRule="auto" w:line="240" w:before="0" w:after="0"/>
        <w:ind w:left="0" w:right="0" w:firstLine="860"/>
        <w:jc w:val="both"/>
        <w:rPr/>
      </w:pPr>
      <w:r>
        <w:rPr>
          <w:rFonts w:eastAsia="Times New Roman" w:cs="Times New Roman" w:ascii="Times New Roman" w:hAnsi="Times New Roman"/>
          <w:b/>
          <w:sz w:val="24"/>
          <w:szCs w:val="24"/>
          <w:u w:val="single"/>
        </w:rPr>
        <w:t>Мета підсумкового оцінювання</w:t>
      </w:r>
      <w:r>
        <w:rPr>
          <w:rFonts w:eastAsia="Times New Roman" w:cs="Times New Roman" w:ascii="Times New Roman" w:hAnsi="Times New Roman"/>
          <w:sz w:val="24"/>
          <w:szCs w:val="24"/>
        </w:rPr>
        <w:t xml:space="preserve"> — встановити відповідність / невідповідність реальних результатів навчально-пізнавальної діяльності запланованим (очікуваним). Підсумкове оцінювання спрямоване на результат й оцінюється за 12-бальною шкалою. Оцінюючи навчальні досягнення учнів / учениць за 12-бальною шкалою в умовах компетентнісного навчання, учитель / учителька має врахувати, що диференціації (віднесенню до першого-четвертого рівня) підлягають насамперед розумові та практичні вміння учнів / учениць, що виявляються в різних видах діяльності. Знання доцільно розглядати як змістову складову цієї діяльності. Бали в межах рівня допомагають диференціювати досягнення учнів / учениць з урахуванням того, чи мають вони базові знання, чи вміння переросли в навички та наскільки сформована воля дотримуватись вимог до оформлення і представлення результатів навчання. За наявності базових знань учень / учениця виконає отримане завдання достатньо повно, оволодіння відповідними навичками дозволить здобувачу освіти виконати це завдання швидко, а відповідальне ставлення до навчання допоможе оформити й представити результати роботи відповідно до визначених вимог.</w:t>
      </w:r>
    </w:p>
    <w:p>
      <w:pPr>
        <w:pStyle w:val="LOnormal"/>
        <w:spacing w:lineRule="auto" w:line="240" w:before="0" w:after="0"/>
        <w:ind w:left="0" w:right="0" w:firstLine="860"/>
        <w:jc w:val="both"/>
        <w:rPr/>
      </w:pPr>
      <w:r>
        <w:rPr>
          <w:rFonts w:eastAsia="Times New Roman" w:cs="Times New Roman" w:ascii="Times New Roman" w:hAnsi="Times New Roman"/>
          <w:sz w:val="24"/>
          <w:szCs w:val="24"/>
        </w:rPr>
        <w:t xml:space="preserve">Для забезпечення об’єктивності </w:t>
      </w:r>
      <w:r>
        <w:rPr>
          <w:rFonts w:eastAsia="Times New Roman" w:cs="Times New Roman" w:ascii="Times New Roman" w:hAnsi="Times New Roman"/>
          <w:b/>
          <w:sz w:val="24"/>
          <w:szCs w:val="24"/>
        </w:rPr>
        <w:t>тематичного оцінювання</w:t>
      </w:r>
      <w:r>
        <w:rPr>
          <w:rFonts w:eastAsia="Times New Roman" w:cs="Times New Roman" w:ascii="Times New Roman" w:hAnsi="Times New Roman"/>
          <w:sz w:val="24"/>
          <w:szCs w:val="24"/>
        </w:rPr>
        <w:t xml:space="preserve"> доцільно разом із поточними оцінками використовувати результати моніторингу знань з метою оцінити досягнення учнями комплексу передбачених програмою результатів навчально-пізнавальної діяльності. Для цього варто застосувати підсумкову діагностичну роботу (контрольну роботу, тест, диктант, переказ, твір, есе, завдання проєктів тощо). Проведення такого моніторингу сприяє індивідуальному та диференційованому підходу до організації навчання, дає змогу врахувати різний темп засвоєння програмового матеріалу, уміння виділяти основне. </w:t>
      </w:r>
      <w:r>
        <w:rPr>
          <w:rFonts w:eastAsia="Times New Roman" w:cs="Times New Roman" w:ascii="Times New Roman" w:hAnsi="Times New Roman"/>
          <w:b/>
          <w:sz w:val="24"/>
          <w:szCs w:val="24"/>
        </w:rPr>
        <w:t>Річне оцінювання</w:t>
      </w:r>
      <w:r>
        <w:rPr>
          <w:rFonts w:eastAsia="Times New Roman" w:cs="Times New Roman" w:ascii="Times New Roman" w:hAnsi="Times New Roman"/>
          <w:sz w:val="24"/>
          <w:szCs w:val="24"/>
        </w:rPr>
        <w:t xml:space="preserve"> здійснюється за системою оцінювання, визначеною законодавством, а результати такого оцінювання відображаються у документі визначеним законодавством (свідоцтві досягнень тощо), що видається учневі щороку.</w:t>
      </w:r>
    </w:p>
    <w:p>
      <w:pPr>
        <w:pStyle w:val="LOnormal"/>
        <w:spacing w:lineRule="auto" w:line="240" w:before="0" w:after="0"/>
        <w:ind w:left="0" w:right="0" w:firstLine="680"/>
        <w:jc w:val="both"/>
        <w:rPr/>
      </w:pPr>
      <w:r>
        <w:rPr>
          <w:rFonts w:eastAsia="Times New Roman" w:cs="Times New Roman" w:ascii="Times New Roman" w:hAnsi="Times New Roman"/>
          <w:b/>
          <w:i/>
          <w:sz w:val="24"/>
          <w:szCs w:val="24"/>
          <w:u w:val="single"/>
        </w:rPr>
        <w:t>Поточне та підсумкове оцінювання</w:t>
      </w:r>
      <w:r>
        <w:rPr>
          <w:rFonts w:eastAsia="Times New Roman" w:cs="Times New Roman" w:ascii="Times New Roman" w:hAnsi="Times New Roman"/>
          <w:sz w:val="24"/>
          <w:szCs w:val="24"/>
        </w:rPr>
        <w:t xml:space="preserve"> результатів навчання учнів відповідно до вимог модельних навчальних програм із застосуванням таких основних форм та способів: </w:t>
      </w:r>
      <w:r>
        <w:rPr>
          <w:rFonts w:eastAsia="Times New Roman" w:cs="Times New Roman" w:ascii="Times New Roman" w:hAnsi="Times New Roman"/>
          <w:sz w:val="24"/>
          <w:szCs w:val="24"/>
          <w:u w:val="single"/>
        </w:rPr>
        <w:t>усної</w:t>
      </w:r>
      <w:r>
        <w:rPr>
          <w:rFonts w:eastAsia="Times New Roman" w:cs="Times New Roman" w:ascii="Times New Roman" w:hAnsi="Times New Roman"/>
          <w:sz w:val="24"/>
          <w:szCs w:val="24"/>
        </w:rPr>
        <w:t xml:space="preserve"> (зокрема шляхом індивідуального, групового та фронтального опитування), </w:t>
      </w:r>
      <w:r>
        <w:rPr>
          <w:rFonts w:eastAsia="Times New Roman" w:cs="Times New Roman" w:ascii="Times New Roman" w:hAnsi="Times New Roman"/>
          <w:sz w:val="24"/>
          <w:szCs w:val="24"/>
          <w:u w:val="single"/>
        </w:rPr>
        <w:t>письмової</w:t>
      </w:r>
      <w:r>
        <w:rPr>
          <w:rFonts w:eastAsia="Times New Roman" w:cs="Times New Roman" w:ascii="Times New Roman" w:hAnsi="Times New Roman"/>
          <w:sz w:val="24"/>
          <w:szCs w:val="24"/>
        </w:rPr>
        <w:t xml:space="preserve">,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 </w:t>
      </w:r>
      <w:r>
        <w:rPr>
          <w:rFonts w:eastAsia="Times New Roman" w:cs="Times New Roman" w:ascii="Times New Roman" w:hAnsi="Times New Roman"/>
          <w:sz w:val="24"/>
          <w:szCs w:val="24"/>
          <w:u w:val="single"/>
        </w:rPr>
        <w:t xml:space="preserve">цифрової </w:t>
      </w:r>
      <w:r>
        <w:rPr>
          <w:rFonts w:eastAsia="Times New Roman" w:cs="Times New Roman" w:ascii="Times New Roman" w:hAnsi="Times New Roman"/>
          <w:sz w:val="24"/>
          <w:szCs w:val="24"/>
        </w:rPr>
        <w:t xml:space="preserve">(зокрема шляхом тестування в електронному форматі), </w:t>
      </w:r>
      <w:r>
        <w:rPr>
          <w:rFonts w:eastAsia="Times New Roman" w:cs="Times New Roman" w:ascii="Times New Roman" w:hAnsi="Times New Roman"/>
          <w:sz w:val="24"/>
          <w:szCs w:val="24"/>
          <w:u w:val="single"/>
        </w:rPr>
        <w:t>практичної</w:t>
      </w:r>
      <w:r>
        <w:rPr>
          <w:rFonts w:eastAsia="Times New Roman" w:cs="Times New Roman" w:ascii="Times New Roman" w:hAnsi="Times New Roman"/>
          <w:sz w:val="24"/>
          <w:szCs w:val="24"/>
        </w:rPr>
        <w:t xml:space="preserve"> (зокрема шляхом організації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 тощо).</w:t>
      </w:r>
    </w:p>
    <w:p>
      <w:pPr>
        <w:pStyle w:val="LOnormal"/>
        <w:spacing w:lineRule="auto" w:line="240" w:before="0" w:after="0"/>
        <w:ind w:left="0" w:right="0" w:firstLine="680"/>
        <w:jc w:val="both"/>
        <w:rPr/>
      </w:pP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Рекомендації щодо оцінювання навчальних досягнень учнів 5-6 класів…НУШ</w:t>
      </w:r>
      <w:r>
        <w:rPr>
          <w:rFonts w:eastAsia="Times New Roman" w:cs="Times New Roman" w:ascii="Times New Roman" w:hAnsi="Times New Roman"/>
          <w:sz w:val="24"/>
          <w:szCs w:val="24"/>
        </w:rPr>
        <w:t xml:space="preserve">” - в наказі МОН </w:t>
      </w:r>
      <w:r>
        <w:fldChar w:fldCharType="begin"/>
      </w:r>
      <w:r>
        <w:rPr>
          <w:sz w:val="24"/>
          <w:u w:val="single"/>
          <w:b/>
          <w:szCs w:val="24"/>
          <w:rFonts w:eastAsia="Times New Roman" w:cs="Times New Roman" w:ascii="Times New Roman" w:hAnsi="Times New Roman"/>
          <w:color w:val="1155CC"/>
        </w:rPr>
        <w:instrText> HYPERLINK "https://osvita.ua/legislation/Ser_osv/86195/-metodichnih-rekomendacij-shodo-okremih-pitan-zavershennya-20212022-navchalnogo-roku0729-22" \l "Text"</w:instrText>
      </w:r>
      <w:r>
        <w:rPr>
          <w:sz w:val="24"/>
          <w:u w:val="single"/>
          <w:b/>
          <w:szCs w:val="24"/>
          <w:rFonts w:eastAsia="Times New Roman" w:cs="Times New Roman" w:ascii="Times New Roman" w:hAnsi="Times New Roman"/>
          <w:color w:val="1155CC"/>
        </w:rPr>
        <w:fldChar w:fldCharType="separate"/>
      </w:r>
      <w:r>
        <w:rPr>
          <w:rFonts w:eastAsia="Times New Roman" w:cs="Times New Roman" w:ascii="Times New Roman" w:hAnsi="Times New Roman"/>
          <w:b/>
          <w:color w:val="1155CC"/>
          <w:sz w:val="24"/>
          <w:szCs w:val="24"/>
          <w:u w:val="single"/>
        </w:rPr>
        <w:t>№ 289 від 01.04.22р.</w:t>
      </w:r>
      <w:r>
        <w:rPr>
          <w:sz w:val="24"/>
          <w:u w:val="single"/>
          <w:b/>
          <w:szCs w:val="24"/>
          <w:rFonts w:eastAsia="Times New Roman" w:cs="Times New Roman" w:ascii="Times New Roman" w:hAnsi="Times New Roman"/>
          <w:color w:val="1155CC"/>
        </w:rPr>
        <w:fldChar w:fldCharType="end"/>
      </w:r>
      <w:r>
        <w:rPr>
          <w:rFonts w:eastAsia="Times New Roman" w:cs="Times New Roman" w:ascii="Times New Roman" w:hAnsi="Times New Roman"/>
          <w:b/>
          <w:color w:val="0044CC"/>
          <w:sz w:val="24"/>
          <w:szCs w:val="24"/>
        </w:rPr>
        <w:t xml:space="preserve"> ,</w:t>
      </w:r>
      <w:r>
        <w:rPr>
          <w:rFonts w:eastAsia="Times New Roman" w:cs="Times New Roman" w:ascii="Times New Roman" w:hAnsi="Times New Roman"/>
          <w:sz w:val="24"/>
          <w:szCs w:val="24"/>
        </w:rPr>
        <w:t xml:space="preserve"> що містить рекомендовані </w:t>
      </w:r>
      <w:r>
        <w:rPr>
          <w:rFonts w:eastAsia="Times New Roman" w:cs="Times New Roman" w:ascii="Times New Roman" w:hAnsi="Times New Roman"/>
          <w:b/>
          <w:i/>
          <w:sz w:val="24"/>
          <w:szCs w:val="24"/>
        </w:rPr>
        <w:t xml:space="preserve">“Загальні критерії оцінювання результатів навчання учнів 5-6 класів, </w:t>
      </w:r>
      <w:r>
        <w:rPr>
          <w:rFonts w:eastAsia="Times New Roman" w:cs="Times New Roman" w:ascii="Times New Roman" w:hAnsi="Times New Roman"/>
          <w:i/>
          <w:sz w:val="24"/>
          <w:szCs w:val="24"/>
        </w:rPr>
        <w:t>які здобувають освіту відповідно до нового Державного стандарту базової середньої освіти”</w:t>
      </w:r>
      <w:r>
        <w:rPr>
          <w:rFonts w:eastAsia="Times New Roman" w:cs="Times New Roman" w:ascii="Times New Roman" w:hAnsi="Times New Roman"/>
          <w:sz w:val="24"/>
          <w:szCs w:val="24"/>
        </w:rPr>
        <w:t>:</w:t>
      </w:r>
    </w:p>
    <w:tbl>
      <w:tblPr>
        <w:tblW w:w="10050" w:type="dxa"/>
        <w:jc w:val="left"/>
        <w:tblInd w:w="100" w:type="dxa"/>
        <w:tblCellMar>
          <w:top w:w="100" w:type="dxa"/>
          <w:left w:w="100" w:type="dxa"/>
          <w:bottom w:w="100" w:type="dxa"/>
          <w:right w:w="100" w:type="dxa"/>
        </w:tblCellMar>
      </w:tblPr>
      <w:tblGrid>
        <w:gridCol w:w="1275"/>
        <w:gridCol w:w="709"/>
        <w:gridCol w:w="8066"/>
      </w:tblGrid>
      <w:tr>
        <w:trPr/>
        <w:tc>
          <w:tcPr>
            <w:tcW w:w="127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Рівні результатів навчання</w:t>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Бал</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Загальна характеристика </w:t>
            </w:r>
          </w:p>
        </w:tc>
      </w:tr>
      <w:tr>
        <w:trPr>
          <w:trHeight w:val="440" w:hRule="atLeast"/>
        </w:trPr>
        <w:tc>
          <w:tcPr>
            <w:tcW w:w="1275"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І</w:t>
            </w:r>
          </w:p>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початковий</w:t>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розрізняє об'єкти вивчення</w:t>
            </w:r>
          </w:p>
        </w:tc>
      </w:tr>
      <w:tr>
        <w:trPr>
          <w:trHeight w:val="440" w:hRule="atLeast"/>
        </w:trPr>
        <w:tc>
          <w:tcPr>
            <w:tcW w:w="1275"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відтворює незначну частину навчального матеріалу, має нечіткі уявлення про об'єкт вивчення</w:t>
            </w:r>
          </w:p>
        </w:tc>
      </w:tr>
      <w:tr>
        <w:trPr>
          <w:trHeight w:val="440" w:hRule="atLeast"/>
        </w:trPr>
        <w:tc>
          <w:tcPr>
            <w:tcW w:w="1275"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відтворює частину навчального матеріалу; з допомогою вчителя виконує елементарні завдання</w:t>
            </w:r>
          </w:p>
        </w:tc>
      </w:tr>
      <w:tr>
        <w:trPr>
          <w:trHeight w:val="440" w:hRule="atLeast"/>
        </w:trPr>
        <w:tc>
          <w:tcPr>
            <w:tcW w:w="1275"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ІІ</w:t>
            </w:r>
          </w:p>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середній</w:t>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Учень/учениця з допомогою вчителя відтворює основний навчальний матеріал, повторює за зразком певну операцію, дію </w:t>
            </w:r>
          </w:p>
        </w:tc>
      </w:tr>
      <w:tr>
        <w:trPr>
          <w:trHeight w:val="440" w:hRule="atLeast"/>
        </w:trPr>
        <w:tc>
          <w:tcPr>
            <w:tcW w:w="1275"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відтворює основний навчальний матеріал, з помилками й неточностями дає визначення понять, формулює правило</w:t>
            </w:r>
          </w:p>
        </w:tc>
      </w:tr>
      <w:tr>
        <w:trPr>
          <w:trHeight w:val="440" w:hRule="atLeast"/>
        </w:trPr>
        <w:tc>
          <w:tcPr>
            <w:tcW w:w="1275"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Учень/учениця виявляє знання й розуміння основних положень навчального матеріалу; відповідає правильно, але недостатньо осмисллено; застосовує знання при виконанні завдань за зразком </w:t>
            </w:r>
          </w:p>
        </w:tc>
      </w:tr>
      <w:tr>
        <w:trPr>
          <w:trHeight w:val="440" w:hRule="atLeast"/>
        </w:trPr>
        <w:tc>
          <w:tcPr>
            <w:tcW w:w="1275"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ІІІ</w:t>
            </w:r>
          </w:p>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достатній</w:t>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trPr>
          <w:trHeight w:val="1009" w:hRule="atLeast"/>
        </w:trPr>
        <w:tc>
          <w:tcPr>
            <w:tcW w:w="1275"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trPr>
          <w:trHeight w:val="440" w:hRule="atLeast"/>
        </w:trPr>
        <w:tc>
          <w:tcPr>
            <w:tcW w:w="1275"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trPr>
          <w:trHeight w:val="440" w:hRule="atLeast"/>
        </w:trPr>
        <w:tc>
          <w:tcPr>
            <w:tcW w:w="1275"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ІV</w:t>
            </w:r>
          </w:p>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високий</w:t>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має повні, глибокі знання, використовує їх у практичній діяльності, робить висновки, узагальнення</w:t>
            </w:r>
          </w:p>
        </w:tc>
      </w:tr>
      <w:tr>
        <w:trPr>
          <w:trHeight w:val="440" w:hRule="atLeast"/>
        </w:trPr>
        <w:tc>
          <w:tcPr>
            <w:tcW w:w="1275"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trPr>
          <w:trHeight w:val="440" w:hRule="atLeast"/>
        </w:trPr>
        <w:tc>
          <w:tcPr>
            <w:tcW w:w="1275" w:type="dxa"/>
            <w:vMerge w:val="continue"/>
            <w:tcBorders>
              <w:top w:val="single" w:sz="8" w:space="0" w:color="000000"/>
              <w:left w:val="single" w:sz="8" w:space="0" w:color="000000"/>
              <w:bottom w:val="single" w:sz="8" w:space="0" w:color="000000"/>
              <w:right w:val="single" w:sz="8" w:space="0" w:color="000000"/>
            </w:tcBorders>
          </w:tcPr>
          <w:p>
            <w:pPr>
              <w:pStyle w:val="Normal"/>
              <w:widowControl/>
              <w:suppressAutoHyphens w:val="true"/>
              <w:bidi w:val="0"/>
              <w:spacing w:lineRule="auto" w:line="276" w:before="0" w:after="200"/>
              <w:jc w:val="left"/>
              <w:rPr/>
            </w:pPr>
            <w:r>
              <w:rPr/>
            </w:r>
          </w:p>
        </w:tc>
        <w:tc>
          <w:tcPr>
            <w:tcW w:w="70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806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обґрунтоване рішення</w:t>
            </w:r>
          </w:p>
        </w:tc>
      </w:tr>
    </w:tbl>
    <w:p>
      <w:pPr>
        <w:pStyle w:val="LOnormal"/>
        <w:spacing w:lineRule="auto" w:line="240" w:before="0" w:after="0"/>
        <w:ind w:left="0" w:right="0" w:firstLine="680"/>
        <w:jc w:val="both"/>
        <w:rPr/>
      </w:pPr>
      <w:r>
        <w:rPr>
          <w:rFonts w:eastAsia="Times New Roman" w:cs="Times New Roman" w:ascii="Times New Roman" w:hAnsi="Times New Roman"/>
          <w:sz w:val="24"/>
          <w:szCs w:val="24"/>
        </w:rPr>
        <w:t>які повністю відповідають</w:t>
      </w:r>
      <w:r>
        <w:rPr>
          <w:rFonts w:eastAsia="Times New Roman" w:cs="Times New Roman" w:ascii="Times New Roman" w:hAnsi="Times New Roman"/>
          <w:b/>
          <w:i/>
          <w:sz w:val="24"/>
          <w:szCs w:val="24"/>
        </w:rPr>
        <w:t xml:space="preserve"> Критеріям базової та профільної середньої освіти, </w:t>
      </w:r>
      <w:r>
        <w:rPr>
          <w:rFonts w:eastAsia="Times New Roman" w:cs="Times New Roman" w:ascii="Times New Roman" w:hAnsi="Times New Roman"/>
          <w:i/>
          <w:sz w:val="24"/>
          <w:szCs w:val="24"/>
        </w:rPr>
        <w:t>які</w:t>
      </w:r>
      <w:r>
        <w:rPr>
          <w:rFonts w:eastAsia="Times New Roman" w:cs="Times New Roman" w:ascii="Times New Roman" w:hAnsi="Times New Roman"/>
          <w:sz w:val="24"/>
          <w:szCs w:val="24"/>
        </w:rPr>
        <w:t xml:space="preserve"> реалізуються в нормах  чотирьох рівнів досягнень: початковий,  середній,  достатній,  високий, затверджені наказом </w:t>
      </w:r>
      <w:r>
        <w:rPr>
          <w:rFonts w:eastAsia="Times New Roman" w:cs="Times New Roman" w:ascii="Times New Roman" w:hAnsi="Times New Roman"/>
          <w:b/>
          <w:color w:val="0070C0"/>
          <w:sz w:val="24"/>
          <w:szCs w:val="24"/>
        </w:rPr>
        <w:t xml:space="preserve">МОН України </w:t>
      </w:r>
      <w:r>
        <w:rPr>
          <w:rFonts w:eastAsia="Times New Roman" w:cs="Times New Roman" w:ascii="Times New Roman" w:hAnsi="Times New Roman"/>
          <w:b/>
          <w:color w:val="0070C0"/>
          <w:sz w:val="24"/>
          <w:szCs w:val="24"/>
          <w:u w:val="single"/>
        </w:rPr>
        <w:t>від 13.04.2011р. за № 329,</w:t>
      </w:r>
      <w:r>
        <w:rPr>
          <w:rFonts w:eastAsia="Times New Roman" w:cs="Times New Roman" w:ascii="Times New Roman" w:hAnsi="Times New Roman"/>
          <w:sz w:val="24"/>
          <w:szCs w:val="24"/>
        </w:rPr>
        <w:t xml:space="preserve"> (з 27.05.2011р.). </w:t>
      </w:r>
    </w:p>
    <w:p>
      <w:pPr>
        <w:pStyle w:val="LOnormal"/>
        <w:spacing w:lineRule="auto" w:line="240" w:before="0" w:after="0"/>
        <w:ind w:left="0" w:right="0" w:firstLine="680"/>
        <w:jc w:val="both"/>
        <w:rPr/>
      </w:pPr>
      <w:r>
        <w:rPr>
          <w:rFonts w:eastAsia="Times New Roman" w:cs="Times New Roman" w:ascii="Times New Roman" w:hAnsi="Times New Roman"/>
          <w:sz w:val="24"/>
          <w:szCs w:val="24"/>
        </w:rPr>
        <w:t>Кожен наступний  рівень  вбирає  в  себе  вимоги  до попереднього, а також додає нові:</w:t>
      </w: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u w:val="single"/>
        </w:rPr>
        <w:t>1 рівень - початковий</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292B2C"/>
          <w:sz w:val="24"/>
          <w:szCs w:val="24"/>
        </w:rPr>
        <w:t>учні відтворюють частину навчального матеріалу, з допомогою вчителя виконують елементарні завдання;</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u w:val="single"/>
        </w:rPr>
        <w:t>2 рівень - середній</w:t>
      </w:r>
      <w:r>
        <w:rPr>
          <w:rFonts w:eastAsia="Times New Roman" w:cs="Times New Roman" w:ascii="Times New Roman" w:hAnsi="Times New Roman"/>
          <w:sz w:val="24"/>
          <w:szCs w:val="24"/>
        </w:rPr>
        <w:t xml:space="preserve">,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r>
        <w:rPr>
          <w:rFonts w:eastAsia="Times New Roman" w:cs="Times New Roman" w:ascii="Times New Roman" w:hAnsi="Times New Roman"/>
          <w:b/>
          <w:sz w:val="24"/>
          <w:szCs w:val="24"/>
          <w:u w:val="single"/>
        </w:rPr>
        <w:t>3 рівень  -  достатній</w:t>
      </w:r>
      <w:r>
        <w:rPr>
          <w:rFonts w:eastAsia="Times New Roman" w:cs="Times New Roman" w:ascii="Times New Roman" w:hAnsi="Times New Roman"/>
          <w:sz w:val="24"/>
          <w:szCs w:val="24"/>
        </w:rPr>
        <w:t xml:space="preserve">,  учні добре володіють вивченим матеріалом, застосовують знання в стандартних ситуаціях, вміють аналізувати і систематизувати інформацію, використовують загальновідомі докази із самостійною та правильною аргументацією; </w:t>
      </w:r>
      <w:r>
        <w:rPr>
          <w:rFonts w:eastAsia="Times New Roman" w:cs="Times New Roman" w:ascii="Times New Roman" w:hAnsi="Times New Roman"/>
          <w:b/>
          <w:sz w:val="24"/>
          <w:szCs w:val="24"/>
          <w:u w:val="single"/>
        </w:rPr>
        <w:t>4 рівень   -   високий</w:t>
      </w:r>
      <w:r>
        <w:rPr>
          <w:rFonts w:eastAsia="Times New Roman" w:cs="Times New Roman" w:ascii="Times New Roman" w:hAnsi="Times New Roman"/>
          <w:sz w:val="24"/>
          <w:szCs w:val="24"/>
        </w:rPr>
        <w:t>, учні мають системні міцні знання в обсязі та в межах вимог навчальних програм, усвідомлено використовують їх у стандартних та нестандартних ситуаціях. Вміють самостійно аналізувати, оцінювати, узагальнювати опанований матеріал, самостійно користуватися джерелами інформації, приймати рішення.</w:t>
      </w:r>
    </w:p>
    <w:p>
      <w:pPr>
        <w:pStyle w:val="LOnormal"/>
        <w:spacing w:lineRule="auto" w:line="240" w:before="0" w:after="0"/>
        <w:ind w:left="0" w:right="0" w:firstLine="6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left="0" w:right="0" w:firstLine="680"/>
        <w:jc w:val="both"/>
        <w:rPr/>
      </w:pPr>
      <w:r>
        <w:rPr>
          <w:rFonts w:eastAsia="Times New Roman" w:cs="Times New Roman" w:ascii="Times New Roman" w:hAnsi="Times New Roman"/>
          <w:b/>
          <w:sz w:val="24"/>
          <w:szCs w:val="24"/>
          <w:u w:val="single"/>
        </w:rPr>
        <w:t>Оцінювання результатів навчання учнів 1-9 класів</w:t>
      </w:r>
      <w:r>
        <w:rPr>
          <w:rFonts w:eastAsia="Times New Roman" w:cs="Times New Roman" w:ascii="Times New Roman" w:hAnsi="Times New Roman"/>
          <w:sz w:val="24"/>
          <w:szCs w:val="24"/>
        </w:rPr>
        <w:t xml:space="preserve"> у 2023/2024 н.р. здійснюється відповідно до </w:t>
      </w:r>
      <w:r>
        <w:rPr>
          <w:rFonts w:eastAsia="Times New Roman" w:cs="Times New Roman" w:ascii="Times New Roman" w:hAnsi="Times New Roman"/>
          <w:b/>
          <w:i/>
          <w:sz w:val="24"/>
          <w:szCs w:val="24"/>
        </w:rPr>
        <w:t xml:space="preserve">Загальних критеріїв оцінювання навчальних досягнень учнів в системі ЗСО, </w:t>
      </w:r>
      <w:r>
        <w:rPr>
          <w:rFonts w:eastAsia="Times New Roman" w:cs="Times New Roman" w:ascii="Times New Roman" w:hAnsi="Times New Roman"/>
          <w:sz w:val="24"/>
          <w:szCs w:val="24"/>
        </w:rPr>
        <w:t>до чинного законодавства, до методичних рекомендацій МОН. Вибір форм і методів навчання педагоги визначають самостійно, враховуючи конкретні умови роботи, забезпечуючи водночас досягнення очікуваних результатів, зазначених у навчальних програмах окремих предметів. Вчителі школи, після обговорення на засіданнях методоб'єднання, передають клопотання до педради і колектив приймає рішення щодо політики та процедури моніторингу навчальних досягнень учнів. Інформацію доводять до відома учнів та їх законних представників, оприлюднюють на сайті.</w:t>
      </w:r>
    </w:p>
    <w:p>
      <w:pPr>
        <w:pStyle w:val="LOnormal"/>
        <w:spacing w:lineRule="auto" w:line="240" w:before="0" w:after="0"/>
        <w:ind w:left="0" w:right="0" w:firstLine="680"/>
        <w:jc w:val="both"/>
        <w:rPr/>
      </w:pPr>
      <w:r>
        <w:rPr>
          <w:rFonts w:eastAsia="Times New Roman" w:cs="Times New Roman" w:ascii="Times New Roman" w:hAnsi="Times New Roman"/>
          <w:b/>
          <w:i/>
          <w:sz w:val="24"/>
          <w:szCs w:val="24"/>
        </w:rPr>
        <w:t xml:space="preserve">Орієнтовні вимоги оцінювання навчальних досягнень учнів </w:t>
      </w:r>
      <w:r>
        <w:rPr>
          <w:rFonts w:eastAsia="Times New Roman" w:cs="Times New Roman" w:ascii="Times New Roman" w:hAnsi="Times New Roman"/>
          <w:sz w:val="24"/>
          <w:szCs w:val="24"/>
          <w:highlight w:val="white"/>
        </w:rPr>
        <w:t>7-9 класів</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із базових дисциплін у системі ЗЗСО - за</w:t>
      </w:r>
      <w:r>
        <w:rPr>
          <w:rFonts w:eastAsia="Times New Roman" w:cs="Times New Roman" w:ascii="Times New Roman" w:hAnsi="Times New Roman"/>
          <w:sz w:val="24"/>
          <w:szCs w:val="24"/>
        </w:rPr>
        <w:t xml:space="preserve"> наказом </w:t>
      </w:r>
      <w:r>
        <w:rPr>
          <w:rFonts w:eastAsia="Times New Roman" w:cs="Times New Roman" w:ascii="Times New Roman" w:hAnsi="Times New Roman"/>
          <w:b/>
          <w:color w:val="0070C0"/>
          <w:sz w:val="24"/>
          <w:szCs w:val="24"/>
        </w:rPr>
        <w:t xml:space="preserve">МОН </w:t>
      </w:r>
      <w:r>
        <w:rPr>
          <w:rFonts w:eastAsia="Times New Roman" w:cs="Times New Roman" w:ascii="Times New Roman" w:hAnsi="Times New Roman"/>
          <w:b/>
          <w:color w:val="0070C0"/>
          <w:sz w:val="24"/>
          <w:szCs w:val="24"/>
          <w:u w:val="single"/>
        </w:rPr>
        <w:t>від 21.08.2013р. за № 1222</w:t>
      </w:r>
      <w:r>
        <w:rPr>
          <w:rFonts w:eastAsia="Times New Roman" w:cs="Times New Roman" w:ascii="Times New Roman" w:hAnsi="Times New Roman"/>
          <w:b/>
          <w:sz w:val="24"/>
          <w:szCs w:val="24"/>
          <w:u w:val="single"/>
        </w:rPr>
        <w:t xml:space="preserve"> </w:t>
      </w:r>
    </w:p>
    <w:p>
      <w:pPr>
        <w:pStyle w:val="2"/>
        <w:jc w:val="right"/>
        <w:rPr>
          <w:sz w:val="20"/>
          <w:szCs w:val="20"/>
        </w:rPr>
      </w:pPr>
      <w:bookmarkStart w:id="20" w:name="_2qrtbqs6ryya"/>
      <w:bookmarkEnd w:id="20"/>
      <w:r>
        <w:rPr>
          <w:sz w:val="20"/>
          <w:szCs w:val="20"/>
        </w:rPr>
        <w:t>ДОДАТОК № 4.2.</w:t>
      </w:r>
    </w:p>
    <w:p>
      <w:pPr>
        <w:pStyle w:val="5"/>
        <w:spacing w:before="0" w:after="0"/>
        <w:rPr>
          <w:rFonts w:ascii="Times New Roman" w:hAnsi="Times New Roman" w:eastAsia="Times New Roman" w:cs="Times New Roman"/>
        </w:rPr>
      </w:pPr>
      <w:r>
        <w:rPr>
          <w:rFonts w:eastAsia="Times New Roman" w:cs="Times New Roman" w:ascii="Times New Roman" w:hAnsi="Times New Roman"/>
        </w:rPr>
      </w:r>
      <w:bookmarkStart w:id="21" w:name="_dkzokqr1glzl"/>
      <w:bookmarkStart w:id="22" w:name="_dkzokqr1glzl"/>
      <w:bookmarkEnd w:id="22"/>
    </w:p>
    <w:p>
      <w:pPr>
        <w:pStyle w:val="5"/>
        <w:spacing w:before="0" w:after="0"/>
        <w:jc w:val="center"/>
        <w:rPr>
          <w:rFonts w:ascii="Times New Roman" w:hAnsi="Times New Roman" w:eastAsia="Times New Roman" w:cs="Times New Roman"/>
          <w:sz w:val="24"/>
          <w:szCs w:val="24"/>
          <w:highlight w:val="white"/>
        </w:rPr>
      </w:pPr>
      <w:bookmarkStart w:id="23" w:name="_2q3pxl9jn5ud"/>
      <w:bookmarkEnd w:id="23"/>
      <w:r>
        <w:rPr>
          <w:rFonts w:eastAsia="Times New Roman" w:cs="Times New Roman" w:ascii="Times New Roman" w:hAnsi="Times New Roman"/>
          <w:sz w:val="24"/>
          <w:szCs w:val="24"/>
          <w:highlight w:val="white"/>
        </w:rPr>
        <w:t xml:space="preserve">Технології навчання учнів </w:t>
      </w:r>
    </w:p>
    <w:p>
      <w:pPr>
        <w:pStyle w:val="5"/>
        <w:spacing w:before="0" w:after="0"/>
        <w:jc w:val="center"/>
        <w:rPr>
          <w:rFonts w:ascii="Times New Roman" w:hAnsi="Times New Roman" w:eastAsia="Times New Roman" w:cs="Times New Roman"/>
          <w:color w:val="202122"/>
          <w:sz w:val="24"/>
          <w:szCs w:val="24"/>
          <w:highlight w:val="white"/>
        </w:rPr>
      </w:pPr>
      <w:bookmarkStart w:id="24" w:name="_sk3ja0bxkyfu"/>
      <w:bookmarkEnd w:id="24"/>
      <w:r>
        <w:rPr>
          <w:rFonts w:eastAsia="Times New Roman" w:cs="Times New Roman" w:ascii="Times New Roman" w:hAnsi="Times New Roman"/>
          <w:color w:val="202122"/>
          <w:sz w:val="24"/>
          <w:szCs w:val="24"/>
          <w:highlight w:val="white"/>
        </w:rPr>
        <w:t>(педагогічна технологія  — це змістовна техніка реалізації освітнього процесу)</w:t>
      </w:r>
    </w:p>
    <w:p>
      <w:pPr>
        <w:pStyle w:val="LOnormal"/>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КЛАСИЧНІ ТЕХНОЛОГІЇ</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1. Інформаційно-комунікаційні технології. </w:t>
      </w:r>
      <w:r>
        <w:rPr>
          <w:rFonts w:eastAsia="Times New Roman" w:cs="Times New Roman" w:ascii="Times New Roman" w:hAnsi="Times New Roman"/>
          <w:sz w:val="24"/>
          <w:szCs w:val="24"/>
        </w:rPr>
        <w:t>Термін «інформаційно-комунікаційні» є об'єднуючим для різних варіантів технологій та вказує на специфіку інтерактивного навчання — діалог у системі «користувач — комп'ютер». На практиці технологія використовується в трьох варіантах:</w:t>
      </w:r>
    </w:p>
    <w:p>
      <w:pPr>
        <w:pStyle w:val="LOnormal"/>
        <w:numPr>
          <w:ilvl w:val="0"/>
          <w:numId w:val="23"/>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«проникаюча» (застосовується у процесі вивчення певних тем, розділів для розв'язання конкретних дидактичних завдань),</w:t>
      </w:r>
    </w:p>
    <w:p>
      <w:pPr>
        <w:pStyle w:val="LOnormal"/>
        <w:numPr>
          <w:ilvl w:val="0"/>
          <w:numId w:val="23"/>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«основна» (визначальна, особливо у складі технологій програмованої та дистанційної форм навчання тощо),</w:t>
      </w:r>
    </w:p>
    <w:p>
      <w:pPr>
        <w:pStyle w:val="LOnormal"/>
        <w:numPr>
          <w:ilvl w:val="0"/>
          <w:numId w:val="23"/>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монотехнологія (увесь процес навчання й управління, зокрема і всі види діагностики та моніторинг, ґрунтується на використанні комп'ютера).</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формування умінь працювати з інформацією, розвиток комунікативних здібностей.</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2. Ігрові технології. </w:t>
      </w:r>
      <w:r>
        <w:rPr>
          <w:rFonts w:eastAsia="Times New Roman" w:cs="Times New Roman" w:ascii="Times New Roman" w:hAnsi="Times New Roman"/>
          <w:sz w:val="24"/>
          <w:szCs w:val="24"/>
        </w:rPr>
        <w:t>Гра як вид навчальної діяльності в умовах конкретної ситуації спрямована на засвоєння соціального досвіду, в якому формуються й удосконалюються вміння та навички учнівського самоуправління. Структура гри як діяльності охоплює: цілепокладання (уміння ставити мету, завдання), планування (здатність передбачити розвиток подій, дійових процесів, операцій), реалізацію цілей (уміння реалізувати ігровий задум), аналіз отриманих результатів (здатність проаналізувати набутий ігровий досвід). У навчанні старшокласників використовуються різні модифікації ділових ігор: імітаційні, операційні, рольові ігри, діловий театр, психо- та соціодрама. Технологія ділової гри представлена етапами:</w:t>
      </w:r>
    </w:p>
    <w:p>
      <w:pPr>
        <w:pStyle w:val="LOnormal"/>
        <w:numPr>
          <w:ilvl w:val="0"/>
          <w:numId w:val="24"/>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розробка гри: написання сценарію; укладання плану ділової гри; загальний опис гри; зміст інструктажу; підготовка матеріального забезпечення, </w:t>
      </w:r>
    </w:p>
    <w:p>
      <w:pPr>
        <w:pStyle w:val="LOnormal"/>
        <w:numPr>
          <w:ilvl w:val="0"/>
          <w:numId w:val="24"/>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вхід у гру: постановка проблеми, цілей; умови, інструктування; регламент, правила; розподіл ролей; об'єднання у групи; консультування,</w:t>
      </w:r>
    </w:p>
    <w:p>
      <w:pPr>
        <w:pStyle w:val="LOnormal"/>
        <w:numPr>
          <w:ilvl w:val="0"/>
          <w:numId w:val="24"/>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групова робота над завданням: робота з джерелами; тренінг; мозковий штурм,</w:t>
      </w:r>
    </w:p>
    <w:p>
      <w:pPr>
        <w:pStyle w:val="LOnormal"/>
        <w:numPr>
          <w:ilvl w:val="0"/>
          <w:numId w:val="24"/>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міжгрупова дискусія: виступи груп; захист результатів; правила дискусії; робота експертів,</w:t>
      </w:r>
    </w:p>
    <w:p>
      <w:pPr>
        <w:pStyle w:val="LOnormal"/>
        <w:numPr>
          <w:ilvl w:val="0"/>
          <w:numId w:val="24"/>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висновки з гри; аналіз, рефлексія; оцінка та самооцінка роботи; висновки й узагальнення; рекомендації.</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розвиток суб'єктності учня, процесів саморегулювання та самоуправління власною навчальною діяльністю.</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3. Інтерактивні технології. </w:t>
      </w:r>
      <w:r>
        <w:rPr>
          <w:rFonts w:eastAsia="Times New Roman" w:cs="Times New Roman" w:ascii="Times New Roman" w:hAnsi="Times New Roman"/>
          <w:sz w:val="24"/>
          <w:szCs w:val="24"/>
        </w:rPr>
        <w:t>Інтерактивне навчання ґрунтується на концептуальній ідеї співробітництва, взаємо-навчання. Автори зазначають, що процес пізнання відбувається за умови постійної, активної взаємодії всіх учнів. Залежно від мети уроку, форм організації навчальної діяльності, використовуються інтерактивні технології кооперативного, колективно-групового навчання, ситуативного моделювання, опрацювання дискусійних питань. Деякі локальні технології використовуються на будь-якому етапі традиційного уроку, трансформуючи його в інтерактивний. Мотивація: фокусується увага учнів (або учасників заходу) на проблемі, робиться спроба викликати інтерес до теми, що обговорюється. Прийомами навчання можуть бути запитання, цитати, коротка історія, невеличке завдання, розминка тощо. Інтерактивна вправа охоплює не більше 60 % часу, що відводиться на практичне освоєння матеріалу, досягнення поставлених цілей уроку, та має свою послідовність проведення:</w:t>
      </w:r>
    </w:p>
    <w:p>
      <w:pPr>
        <w:pStyle w:val="LOnormal"/>
        <w:numPr>
          <w:ilvl w:val="0"/>
          <w:numId w:val="25"/>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інструктування — вчитель розповідає учасникам про цілі вправи, правила, послідовність дій і кількість часу на виконання завдань; запитує, чи все зрозуміло учасникам;</w:t>
      </w:r>
    </w:p>
    <w:p>
      <w:pPr>
        <w:pStyle w:val="LOnormal"/>
        <w:numPr>
          <w:ilvl w:val="0"/>
          <w:numId w:val="25"/>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об'єднання в групи і/або розподіл ролей;</w:t>
      </w:r>
    </w:p>
    <w:p>
      <w:pPr>
        <w:pStyle w:val="LOnormal"/>
        <w:numPr>
          <w:ilvl w:val="0"/>
          <w:numId w:val="25"/>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виконання завдання, за якого вчитель виступає як організатор, помічник, ведучий дискусії, намагаючись надати учасникам максимум можливостей для самостійної роботи й навчання у співробітництві один з одним;</w:t>
      </w:r>
    </w:p>
    <w:p>
      <w:pPr>
        <w:pStyle w:val="LOnormal"/>
        <w:numPr>
          <w:ilvl w:val="0"/>
          <w:numId w:val="25"/>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презентація результатів виконання вправи,</w:t>
      </w:r>
    </w:p>
    <w:p>
      <w:pPr>
        <w:pStyle w:val="LOnormal"/>
        <w:numPr>
          <w:ilvl w:val="0"/>
          <w:numId w:val="25"/>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підбиття підсумків, оцінювання результатів уроку. </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активізація пізнавальної діяльності всіх учнів, формування вмінь і навичок, ціннісно-смислових орієнтацій; розвиток суб'єктності, мотивації до навчання.</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4. Технологія інтенсифікації навчання на основі опорних схем і знакових моделей.</w:t>
      </w:r>
      <w:r>
        <w:rPr>
          <w:rFonts w:eastAsia="Times New Roman" w:cs="Times New Roman" w:ascii="Times New Roman" w:hAnsi="Times New Roman"/>
          <w:sz w:val="24"/>
          <w:szCs w:val="24"/>
        </w:rPr>
        <w:t xml:space="preserve"> Принципи технології інтенсифікації навчання В.Шаталова: багаторазове повторення; обов'язковий поетапний контроль; високий рівень складності; блочне вивчення матеріалу; динаміка діяльності; використання опор, орієнтовної основи дій. Особливості: матеріал подається великими дозами; поблочне структурування матеріалу; оформлення навчального матеріалу у вигляді опорних схем-конспектів; опорний конспект є наочною схемою, у якій подано інформацію, що потрібно засвоїти. Він є своєрідною конструкцією системи взаємопов'язаних символів як замінників системи фактів, понять, ідей, наділених певним смисловим значенням. Технологічні етапи:</w:t>
      </w:r>
    </w:p>
    <w:p>
      <w:pPr>
        <w:pStyle w:val="LOnormal"/>
        <w:numPr>
          <w:ilvl w:val="0"/>
          <w:numId w:val="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вивчення теорії у класі (пояснення біля дошки з допомогою крейди, наочних матеріалів, ТЗН; повторне пояснення за опорним конспектом — кольоровим плакатом; короткий огляд за плакатом; індивідуальна робота учнів над своїми конспектами; фронтальне поблочне закріплення матеріалу за конспектом);</w:t>
      </w:r>
    </w:p>
    <w:p>
      <w:pPr>
        <w:pStyle w:val="LOnormal"/>
        <w:numPr>
          <w:ilvl w:val="0"/>
          <w:numId w:val="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самостійна робота вдома (опорний конспект + підручник + допомога батьків); </w:t>
      </w:r>
    </w:p>
    <w:p>
      <w:pPr>
        <w:pStyle w:val="LOnormal"/>
        <w:numPr>
          <w:ilvl w:val="0"/>
          <w:numId w:val="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перше повторення — фронтальний контроль засвоєння конспекту (всі учні відтворюють конспект по пам'яті; учитель перевіряє роботи в міру надходження; одночасно проводиться «тихе» та магнітофонне опитування; після письмової роботи — опитування вголос);</w:t>
      </w:r>
    </w:p>
    <w:p>
      <w:pPr>
        <w:pStyle w:val="LOnormal"/>
        <w:numPr>
          <w:ilvl w:val="0"/>
          <w:numId w:val="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усне проговорювання опорного конспекту (це необхідний етап мовленнєвої діяльності при засвоєнні, що реалізується під час різних видів опитування);</w:t>
      </w:r>
    </w:p>
    <w:p>
      <w:pPr>
        <w:pStyle w:val="LOnormal"/>
        <w:numPr>
          <w:ilvl w:val="0"/>
          <w:numId w:val="1"/>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друге повторення: узагальнення і систематизація (уроки взаємоконтролю; публікація списку залікових питань; підготовка; використання усіх видів контролю (біля дошки, «тихе», письмове опитування тощо); взаємоопитування та взаємодопомога; ігрові елементи (змагання команд, розв'язування ребусів тощо)).</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формування системи знань, умінь і навичок; навчання всіх дітей незалежно від індивідуальних даних; прискорене навчання.</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5. Технологія модульно-блочного навчання.</w:t>
      </w:r>
      <w:r>
        <w:rPr>
          <w:rFonts w:eastAsia="Times New Roman" w:cs="Times New Roman" w:ascii="Times New Roman" w:hAnsi="Times New Roman"/>
          <w:sz w:val="24"/>
          <w:szCs w:val="24"/>
        </w:rPr>
        <w:t xml:space="preserve"> Мінімальною одиницею навчального процесу є не урок, а цикл уроків — модуль. Він буває одно-, дво- (два цикли) або чотириурочний (чотири цикли), кожен з яких є блоком із чіткою послідовною структурою. Розглянемо структуру модуля 4-х циклів:</w:t>
      </w:r>
    </w:p>
    <w:p>
      <w:pPr>
        <w:pStyle w:val="LOnormal"/>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урок — вивчення нового матеріалу (новий матеріал вивчається за завчасно складеним конспектом з одночасним поясненням учителя. Первинне закріплення відбувається у процесі роботи над зошитами з друкованою основою).</w:t>
      </w:r>
    </w:p>
    <w:p>
      <w:pPr>
        <w:pStyle w:val="LOnormal"/>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урок — урок узагальнення (перед уроком конспект вивченого матеріалу та запитання до нього відтворюються на дошці (екрані). Учні опрацьовують матеріал за підручником самостійно та обговорюють у парах, відповідають на поставлені запитання учителю або учню-консультанту. Практикується відтворення конспекту в зошиті або його самостійне складання учнями. </w:t>
      </w:r>
    </w:p>
    <w:p>
      <w:pPr>
        <w:pStyle w:val="LOnormal"/>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урок — закріплення (робота із зошитами з друкованою основою, виконання індивідуальних завдань творчого характеру).</w:t>
      </w:r>
    </w:p>
    <w:p>
      <w:pPr>
        <w:pStyle w:val="LOnormal"/>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урок — корекція (опитування за конспектом, підготовка й написання самостійної роботи).</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тема програми складається із 15 уроків, то вони можуть вибудовуватися так: 2 цикли, 4 цикли, 4 цикли, 2 цикли, 1 цикл програмованого опитування, 1 цикл контролю, 1 цикл корекції.</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формування системи знань, умінь і навичок учнів; досягнення запланованих результатів навчання.</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6. Технологія блочно-консультативного навчання. </w:t>
      </w:r>
      <w:r>
        <w:rPr>
          <w:rFonts w:eastAsia="Times New Roman" w:cs="Times New Roman" w:ascii="Times New Roman" w:hAnsi="Times New Roman"/>
          <w:sz w:val="24"/>
          <w:szCs w:val="24"/>
        </w:rPr>
        <w:t>Блок — це логічно закінчений, дидактично обґрунтований навчальний матеріал кількох уроків теми, розділу, що дає змогу сконцентрувати інформацію навколо провідних ідей навчального курсу. Блочний підхід до вивчення програмового матеріалу супроводжується систематичним консультуванням. Він реалізується через систему уроків блочного викладу матеріалу. Етапи технології:</w:t>
      </w:r>
    </w:p>
    <w:p>
      <w:pPr>
        <w:pStyle w:val="LOnormal"/>
        <w:numPr>
          <w:ilvl w:val="0"/>
          <w:numId w:val="26"/>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Лекція (усний виклад учителем матеріалу навчального блоку, що слугує основою для подальшої самостійно пізнавальної діяльності учнів).</w:t>
      </w:r>
    </w:p>
    <w:p>
      <w:pPr>
        <w:pStyle w:val="LOnormal"/>
        <w:numPr>
          <w:ilvl w:val="0"/>
          <w:numId w:val="26"/>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заняття (обговорення учнями проблем, порушених на лекції. Кількість семінарів залежить від складності й обсягу теми, що вивчається. Вони поділяються на класичні (учні готують повідомлення, доповіді на основі запропонованої системи питань), робочі (план і завдання семінару повідомляються безпосередньо на занятті, що передбачає поточний контроль засвоєння навчального матеріалу в процесі виконання тренувальних вправ, розв'язування задач, обговорення проблем тощо)).</w:t>
      </w:r>
    </w:p>
    <w:p>
      <w:pPr>
        <w:pStyle w:val="LOnormal"/>
        <w:numPr>
          <w:ilvl w:val="0"/>
          <w:numId w:val="26"/>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Лабораторний практикум або практична робота (самостійно пошукова діяльність учнів; формування вмінь і навичок).</w:t>
      </w:r>
    </w:p>
    <w:p>
      <w:pPr>
        <w:pStyle w:val="LOnormal"/>
        <w:numPr>
          <w:ilvl w:val="0"/>
          <w:numId w:val="26"/>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Уроки розв'язування задач (занурення у проблему з метою розширення горизонту розуміння програмового матеріалу).</w:t>
      </w:r>
    </w:p>
    <w:p>
      <w:pPr>
        <w:pStyle w:val="LOnormal"/>
        <w:numPr>
          <w:ilvl w:val="0"/>
          <w:numId w:val="26"/>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Залік (теоретичні питання заліку доводять учням ще на початку вивчення теми, практичні — безпосередньо на занятті. Контрольно-оцінювальна діяльність учителя). </w:t>
      </w:r>
    </w:p>
    <w:p>
      <w:pPr>
        <w:pStyle w:val="LOnormal"/>
        <w:numPr>
          <w:ilvl w:val="0"/>
          <w:numId w:val="26"/>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Уроки цікавих повідомлень (розвиток пізнавального інтересу, мотивації; застосування набутих знань на практиці).</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формування цілісних знань школярів; розвиток системного мислення, самостійної пошукової активності учнів;економія часу.</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7. Технологія колективного способу навчання. </w:t>
      </w:r>
      <w:r>
        <w:rPr>
          <w:rFonts w:eastAsia="Times New Roman" w:cs="Times New Roman" w:ascii="Times New Roman" w:hAnsi="Times New Roman"/>
          <w:sz w:val="24"/>
          <w:szCs w:val="24"/>
        </w:rPr>
        <w:t>Колективний спосіб навчання — це така організація праці, в процесі якої навчання здійснюється шляхом спілкування в динамічних (змінних) парах, коли учасники вчать один одного. Технологія ґрунтується на принципах наявності динамічних (змінних) пар учнів, взаємонавчання, взаємоконтролю, взаємоуправління.</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засвоєння знань, умінь і навичок; розвиток комунікативних якостей особистості; виховання працелюбності.</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8. Технології групового способу навчання</w:t>
      </w:r>
      <w:r>
        <w:rPr>
          <w:rFonts w:eastAsia="Times New Roman" w:cs="Times New Roman" w:ascii="Times New Roman" w:hAnsi="Times New Roman"/>
          <w:sz w:val="24"/>
          <w:szCs w:val="24"/>
        </w:rPr>
        <w:t>. Організаційна структура групового способу навчання може бути комбінованою, такою що поєднує групову роботу учнів (один вчить багатьох), парну та індивідуальну. Однак домінуюче значення має групова форма роботи. До групових технологій належать: класно-урочна організація, лекційно-семінарська система, дидактичні ігри тощо. Особливості організації:</w:t>
      </w:r>
    </w:p>
    <w:p>
      <w:pPr>
        <w:pStyle w:val="LOnormal"/>
        <w:numPr>
          <w:ilvl w:val="0"/>
          <w:numId w:val="27"/>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поділ класу на групи для вирішення конкретних завдань;</w:t>
      </w:r>
    </w:p>
    <w:p>
      <w:pPr>
        <w:pStyle w:val="LOnormal"/>
        <w:numPr>
          <w:ilvl w:val="0"/>
          <w:numId w:val="27"/>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кожна група отримує певне завдання (однакове або диференційоване) виконує його спільно під безпосереднім керівництвом лідера групи або вчителя;</w:t>
      </w:r>
    </w:p>
    <w:p>
      <w:pPr>
        <w:pStyle w:val="LOnormal"/>
        <w:numPr>
          <w:ilvl w:val="0"/>
          <w:numId w:val="27"/>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завдання в групі виконується у такий спосіб, що дасть змогу взяти до уваги й оцінити індивідуальний внесок кожного;</w:t>
      </w:r>
    </w:p>
    <w:p>
      <w:pPr>
        <w:pStyle w:val="LOnormal"/>
        <w:numPr>
          <w:ilvl w:val="0"/>
          <w:numId w:val="27"/>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склад групи непостійний. Він добирається зважаючи на те, щоб із максимальною ефективністю для колективу могли реалізуватися навчальні можливості кожного члена групи, залежно від змісту та характеру очікуваної роботи.</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Найбільший педагогічний ефект навчально-виховного процесу досягається у процесі співвідношення колективних (60—70 %) та групових (30—40 %) способів навчання.</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активізація пізнавальної діяльності учнів; високий рівень засвоєння змісту.</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9. Технологія групових творчих справ. </w:t>
      </w:r>
      <w:r>
        <w:rPr>
          <w:rFonts w:eastAsia="Times New Roman" w:cs="Times New Roman" w:ascii="Times New Roman" w:hAnsi="Times New Roman"/>
          <w:sz w:val="24"/>
          <w:szCs w:val="24"/>
        </w:rPr>
        <w:t>Технологія поліфункціональна за суттю. На практиці вона може реалізуватися за різними технологічними схемами (жорсткими та гнучкими). Суть технології — виявлення та розвиток різних видів творчих здібностей учнів на основі пізнавальних мотивів навчання, прагнення до самовираження та самоствердження. Робота учнів за інтересами у творчих групах спрямована на вирішення конкретних творчих завдань. Технологічні етапи:</w:t>
      </w:r>
    </w:p>
    <w:p>
      <w:pPr>
        <w:pStyle w:val="LOnormal"/>
        <w:numPr>
          <w:ilvl w:val="0"/>
          <w:numId w:val="28"/>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пошуковий (ознайомлення учнів у загальних рисах з темою; розвиток пізнавального інтересу, мотивації; визначення термінів та критеріїв підготовленості учнів до визначеного виду діяльності; спільний перегляд наявної та пошук необхідної навчальної літератури, ілюстративного матеріалу, технічних засобів навчання тощо. Тривалість етапу 3—4 дні);</w:t>
      </w:r>
    </w:p>
    <w:p>
      <w:pPr>
        <w:pStyle w:val="LOnormal"/>
        <w:numPr>
          <w:ilvl w:val="0"/>
          <w:numId w:val="28"/>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в(організаційні моменти вирішуються учнями на перерві або безпосередньо на уроці; учням надається можливість вибрати найцікавішу творчу справу, об'єднатися у творчі групи (об'єднання) за інтересами, ознайомитися із завданнями); </w:t>
      </w:r>
    </w:p>
    <w:p>
      <w:pPr>
        <w:pStyle w:val="LOnormal"/>
        <w:numPr>
          <w:ilvl w:val="0"/>
          <w:numId w:val="28"/>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планування й виконання завдання (розподіл ролей; конкретизація завдань; розробка та виконання наміченого плану дій);</w:t>
      </w:r>
    </w:p>
    <w:p>
      <w:pPr>
        <w:pStyle w:val="LOnormal"/>
        <w:numPr>
          <w:ilvl w:val="0"/>
          <w:numId w:val="28"/>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презентаційний (презентація результатів групової творчої справи);</w:t>
      </w:r>
    </w:p>
    <w:p>
      <w:pPr>
        <w:pStyle w:val="LOnormal"/>
        <w:numPr>
          <w:ilvl w:val="0"/>
          <w:numId w:val="28"/>
        </w:numPr>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аналітичний (підбиття підсумків; самоаналіз творчої діяльності; оцінювання отриманих результатів).</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самоствердження та самовираження учнів; реалізація творчого потенціалу; формування стійкої мотивації до вивчення предмета, самостійності, ініціативності та відповідальності.</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10. Інтегральна освітня технологія. </w:t>
      </w:r>
      <w:r>
        <w:rPr>
          <w:rFonts w:eastAsia="Times New Roman" w:cs="Times New Roman" w:ascii="Times New Roman" w:hAnsi="Times New Roman"/>
          <w:sz w:val="24"/>
          <w:szCs w:val="24"/>
        </w:rPr>
        <w:t>Назва технології пов'язана з інтеграцією перспективних напрямів удосконалення навчального процесу: планування результатів навчання, укрупнення дидактичних одиниць, психологізація навчального процесу, комп'ютеризація. Створення цілісного інтегрального освітнього середовища реалізується шляхом конструювання блочної системи уроків вивчення програмової теми.</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реалізація особистісного діяльнісного підходу в навчанні; розвиток особистості учня; високий рівень засвоєння змісту навчального предмета.</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11. Інтегральна педагогічна технологія </w:t>
      </w:r>
      <w:r>
        <w:rPr>
          <w:rFonts w:eastAsia="Times New Roman" w:cs="Times New Roman" w:ascii="Times New Roman" w:hAnsi="Times New Roman"/>
          <w:sz w:val="24"/>
          <w:szCs w:val="24"/>
        </w:rPr>
        <w:t>— це модель навчання, яка грунтується на виявленні в різних навчальних предметах однотипних елементів (проблем, сюжетів, подій, закономірностей тощо) і поєднанні їх у якісно нову цілісність з метою створення загального образу світу. На практиці інтегральна технологія знаходить своє відображення в уроках двох видів: бінарного та інтегрованого.</w:t>
      </w:r>
    </w:p>
    <w:p>
      <w:pPr>
        <w:pStyle w:val="LOnormal"/>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Інтеграція змісту слугує засобом формування цілісних знань. Зміст смислових блоків різних предметів має бути ретельно дібраний і структурований навколо однотипних елементів (проблем, сюжетів, подій тощо), а згодом і об'єднаний спільною метою в межах теми уроку. </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формування цілісних знань учнів засобами інтеграції змісту суміжних дисциплін; розвиток творчого потенціалу.</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12. Технологія «Створення ситуації успіху». </w:t>
      </w:r>
      <w:r>
        <w:rPr>
          <w:rFonts w:eastAsia="Times New Roman" w:cs="Times New Roman" w:ascii="Times New Roman" w:hAnsi="Times New Roman"/>
          <w:sz w:val="24"/>
          <w:szCs w:val="24"/>
        </w:rPr>
        <w:t xml:space="preserve">Як зазначає О.Пєхота, ситуація успіху — це суб'єктивний психологічний стан задоволення, який є наслідком фізичного або морального напруження виконавця справи, творця явища. Вона досягається тоді, коли дитина сама визначає цей результат як успіх. Успішність теж тлумачиться як успіх, однак він є зовнішній, бо оцінюється іншими. Усвідомлення ситуації успіху учнем, розуміння її значимості виникає після подолання психологічних бар'єрів страху бути не таким, як усі, труднощів незнання, невміння тощо. За цією технологію учні умовно поділяються на чотири групи: надійні, впевнені, невпевнені, зневірені. </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створення сприятливих психолого-педагогічних умов саморозвитку та самореалізації особистості учня.</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 xml:space="preserve">13. Технологія розвитку критичного мислення. </w:t>
      </w:r>
      <w:r>
        <w:rPr>
          <w:rFonts w:eastAsia="Times New Roman" w:cs="Times New Roman" w:ascii="Times New Roman" w:hAnsi="Times New Roman"/>
          <w:sz w:val="24"/>
          <w:szCs w:val="24"/>
        </w:rPr>
        <w:t>Розвиток критичного мислення розглядається як засіб самореалізації особистості в умовах демократичного суспільства. Технологія розроблена на інтерактивній основі. Її прийнято розглядати як модель локальних стратегій (кубування, гронування, щоденник подвійних нотаток, мозковий штурм, сенкан, підсилена лекція, передбачення за допомогою ключових виразів, дискусійна сітка тощо).</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формування інтелектуальних умінь та навичок; розвиток критичного мислення.</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14. Технології проектного навчання.</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«Метод проектів» зародився в надрах американської системи навчання наприкінці XIX ст. Сьогодні під цим словосполученням розуміють метод навчання, форму організації занять, педагогічну технологію, систему організації навчання. Метод проектів як технологія у сучасних умовах трансформувався у проектну систему організації навчання, за якої учні набувають знань і навичок у процесі планування й виконання практичних завдань-проектів.</w:t>
      </w:r>
    </w:p>
    <w:p>
      <w:pPr>
        <w:pStyle w:val="LOnormal"/>
        <w:shd w:val="clear" w:fill="FFFFFF"/>
        <w:spacing w:lineRule="auto" w:line="240" w:before="0" w:after="0"/>
        <w:jc w:val="both"/>
        <w:rPr/>
      </w:pPr>
      <w:r>
        <w:rPr>
          <w:rFonts w:eastAsia="Times New Roman" w:cs="Times New Roman" w:ascii="Times New Roman" w:hAnsi="Times New Roman"/>
          <w:sz w:val="24"/>
          <w:szCs w:val="24"/>
        </w:rPr>
        <w:t>Робота над кожним проектом починається з конференції (зборів всієї групи (класу), на якій учні самі пропонували проекти. Після чого проект поділяється на кілька міні-проектів. Учні розпочинають роботу щодо збирання необхідної інформації та визначення основних напрямів його аналізу. Наступним етапом є обробка інформації у великій групі й обговорення змісту й форми звіту. Останньою ланкою в проектній системі є підсумкова конференція, на якій заслуховується й обговорюється звіт.</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практико орієнтований підхід до навчання; формування ключових компетенцій (соціальних, полікультурних, інформаційних, комунікативних тощо); розвиток ініціативності та самостійності учнів.</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15. Технологія навчання як дослідження</w:t>
      </w:r>
      <w:r>
        <w:rPr>
          <w:rFonts w:eastAsia="Times New Roman" w:cs="Times New Roman" w:ascii="Times New Roman" w:hAnsi="Times New Roman"/>
          <w:sz w:val="24"/>
          <w:szCs w:val="24"/>
        </w:rPr>
        <w:t>. Поліваріативна технологія. Особливістю дослідної діяльності учнів за технологією навчання як дослідження, є суб'єктне відкриття нових знань учнем. Основою для цього слугує індивідуальна актуалізація попередньо засвоєних знань, умінь, введення їх до особистісного пізнавального простору. Для технології є характерними систематизовані (за періодами навчання і за предметами) навчальні дослідження, які мають комплексний вплив на особистість учня. Суть полягає у розробці системи дослідницьких завдань, визначенні змістових блоків навчально-дослідної діяльності у часовій перспективі (на семестр, навчальний рік тощо).</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формування досвіду дослідницької діяльності;розвиток інтелектуальних здібностей, пізнавальних мотивів учіння, інтересу до навчальних та наукових досліджень.</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16. Технологія особистісно орієнтованого уроку</w:t>
      </w:r>
      <w:r>
        <w:rPr>
          <w:rFonts w:eastAsia="Times New Roman" w:cs="Times New Roman" w:ascii="Times New Roman" w:hAnsi="Times New Roman"/>
          <w:sz w:val="24"/>
          <w:szCs w:val="24"/>
        </w:rPr>
        <w:t xml:space="preserve"> полягає у створенні оптимальних умов для розвитку й становлення особистості як суб'єкта діяльності та суспільних відносин, яка будує свою діяльність та стосунки відповідно до стійкої ієрархічної системи гуманістичних і буттєвих (екзистенціальних) особистісних цінностей. Для того, щоб стати суб'єктом навчальної діяльності, учень повинен оволодіти її етапами: орієнтація — цілепокладання — проектування — організація — реалізація — контроль — корекція — оцінка.</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створення умов для розвитку суб'єктності, пізнавальних мотивів учіння, вільного вибору та відповідальності особистості учня за результати власної діяльності.</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17. Технологія особистісно орієнтованого виховання:</w:t>
      </w:r>
      <w:r>
        <w:rPr>
          <w:rFonts w:eastAsia="Times New Roman" w:cs="Times New Roman" w:ascii="Times New Roman" w:hAnsi="Times New Roman"/>
          <w:sz w:val="24"/>
          <w:szCs w:val="24"/>
        </w:rPr>
        <w:t xml:space="preserve"> цілеспрямоване створення емоційно збагачених виховних ситуацій; особистісно розвивальне спілкування; використання співпереживання як психологічного механізму у вихованні особистості; систематичний аналіз вихованцем власних і чужих вчинків. Воно ґрунтується на розумінні, прийнятті й визнанні дитини як повноправної особистості. Особистісно орієнтоване виховання вибудовується на діалогічній основі, передбачає суб’єкт-суб’єктну взаємодію учасників виховного процесу, їх самоактуалізацію і самооріентацію. Гнучкість — характерна риса виховного впливу, що базується на розумінні психологічних закономірностей емоційно-чуттєвого розвитку дитини. </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розвиток суб'єктності, ціннісно-смислової сфери особистості вихованця; інтеграція у суспільство при збереженні особистісної автономії.</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18. Технологія життєвого проекту та життєвого проектування</w:t>
      </w:r>
      <w:r>
        <w:rPr>
          <w:rFonts w:eastAsia="Times New Roman" w:cs="Times New Roman" w:ascii="Times New Roman" w:hAnsi="Times New Roman"/>
          <w:sz w:val="24"/>
          <w:szCs w:val="24"/>
        </w:rPr>
        <w:t xml:space="preserve"> - механізм розвитку та реалізації суб'єктності особистості в її життєдіяльності, життєвий проект як результат життєвого проектування є розвитком, конкретизацією, механізмом практичного втілення стратегій життя. Алгоритм технології передбачає п'ять основних етапів: життєвого задуму, життєвого програмування, життєвого планування, життєздійснення, аналітико-корекційний.</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розвиток та реалізація суб'єктності особистості в її життєдіяльності.</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18. Технологія визначення ефективності сучасного уроку</w:t>
      </w:r>
      <w:r>
        <w:rPr>
          <w:rFonts w:eastAsia="Times New Roman" w:cs="Times New Roman" w:ascii="Times New Roman" w:hAnsi="Times New Roman"/>
          <w:sz w:val="24"/>
          <w:szCs w:val="24"/>
        </w:rPr>
        <w:t xml:space="preserve"> дає можливість визначити ефективність освітньої діяльності на уроці в системі внутрішньошкільного контролю. Мета — здійснювати об'єктивне оцінювання праці педагога і впливати на ефективність проведення уроків, допомагати вчителю удосконалити професійно-педагогічну діяльність. Розроблені критерії дають змогу визначити ефективність уроку. </w:t>
      </w:r>
    </w:p>
    <w:p>
      <w:pPr>
        <w:pStyle w:val="LOnormal"/>
        <w:shd w:val="clear" w:fill="FFFFFF"/>
        <w:spacing w:lineRule="auto" w:line="240"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оптимізація роботи вчителя; напрацювання системи комплексного оцінювання діяльності педагогів, їх фахового зростання; спрямованість на розвиток учнів; економія часу.</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19. Технологія здійснення аналізу підсумків навчального року</w:t>
      </w:r>
      <w:r>
        <w:rPr>
          <w:rFonts w:eastAsia="Times New Roman" w:cs="Times New Roman" w:ascii="Times New Roman" w:hAnsi="Times New Roman"/>
          <w:sz w:val="24"/>
          <w:szCs w:val="24"/>
        </w:rPr>
        <w:t xml:space="preserve"> передбачає п'ять складових: підготовчий період; етап декомпозування; аналіз показників роботи ніколи; встановлення причинно-наслідкових зв'язків; узагальнення. Підсумки навчального року оформлюються відповідно до ВСЗЯОтаОД.</w:t>
      </w:r>
    </w:p>
    <w:p>
      <w:pPr>
        <w:pStyle w:val="LOnormal"/>
        <w:shd w:val="clear" w:fill="FFFFFF"/>
        <w:spacing w:lineRule="auto" w:line="240" w:before="0" w:after="0"/>
        <w:ind w:left="0" w:right="0"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Прогнозовані результати: цілеспрямований розвиток закладу освіти.</w:t>
      </w:r>
    </w:p>
    <w:p>
      <w:pPr>
        <w:pStyle w:val="LOnormal"/>
        <w:shd w:val="clear" w:fill="FFFFFF"/>
        <w:spacing w:lineRule="auto" w:line="240" w:before="0" w:after="0"/>
        <w:jc w:val="both"/>
        <w:rPr/>
      </w:pPr>
      <w:r>
        <w:rPr>
          <w:rFonts w:eastAsia="Times New Roman" w:cs="Times New Roman" w:ascii="Times New Roman" w:hAnsi="Times New Roman"/>
          <w:b/>
          <w:sz w:val="24"/>
          <w:szCs w:val="24"/>
          <w:u w:val="single"/>
        </w:rPr>
        <w:t>20. Технології</w:t>
      </w:r>
      <w:r>
        <w:rPr>
          <w:rFonts w:eastAsia="Times New Roman" w:cs="Times New Roman" w:ascii="Times New Roman" w:hAnsi="Times New Roman"/>
          <w:sz w:val="24"/>
          <w:szCs w:val="24"/>
        </w:rPr>
        <w:t xml:space="preserve"> можна поєднувати, чергувати, вдосконалювати тощо.</w:t>
      </w:r>
    </w:p>
    <w:p>
      <w:pPr>
        <w:pStyle w:val="LOnormal"/>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2"/>
        <w:jc w:val="right"/>
        <w:rPr>
          <w:sz w:val="20"/>
          <w:szCs w:val="20"/>
        </w:rPr>
      </w:pPr>
      <w:r>
        <w:rPr>
          <w:sz w:val="20"/>
          <w:szCs w:val="20"/>
        </w:rPr>
      </w:r>
    </w:p>
    <w:p>
      <w:pPr>
        <w:pStyle w:val="2"/>
        <w:jc w:val="right"/>
        <w:rPr>
          <w:sz w:val="20"/>
          <w:szCs w:val="20"/>
        </w:rPr>
      </w:pPr>
      <w:r>
        <w:rPr>
          <w:sz w:val="20"/>
          <w:szCs w:val="20"/>
        </w:rPr>
      </w:r>
    </w:p>
    <w:p>
      <w:pPr>
        <w:pStyle w:val="2"/>
        <w:jc w:val="right"/>
        <w:rPr>
          <w:sz w:val="20"/>
          <w:szCs w:val="20"/>
        </w:rPr>
      </w:pPr>
      <w:r>
        <w:rPr>
          <w:sz w:val="20"/>
          <w:szCs w:val="20"/>
        </w:rPr>
      </w:r>
    </w:p>
    <w:p>
      <w:pPr>
        <w:pStyle w:val="2"/>
        <w:jc w:val="right"/>
        <w:rPr>
          <w:sz w:val="20"/>
          <w:szCs w:val="20"/>
        </w:rPr>
      </w:pPr>
      <w:r>
        <w:rPr>
          <w:sz w:val="20"/>
          <w:szCs w:val="20"/>
        </w:rPr>
      </w:r>
    </w:p>
    <w:p>
      <w:pPr>
        <w:pStyle w:val="2"/>
        <w:jc w:val="right"/>
        <w:rPr>
          <w:sz w:val="20"/>
          <w:szCs w:val="20"/>
        </w:rPr>
      </w:pPr>
      <w:r>
        <w:rPr>
          <w:sz w:val="20"/>
          <w:szCs w:val="20"/>
        </w:rPr>
      </w:r>
    </w:p>
    <w:p>
      <w:pPr>
        <w:pStyle w:val="2"/>
        <w:jc w:val="right"/>
        <w:rPr>
          <w:sz w:val="20"/>
          <w:szCs w:val="20"/>
        </w:rPr>
      </w:pPr>
      <w:r>
        <w:rPr>
          <w:sz w:val="20"/>
          <w:szCs w:val="20"/>
        </w:rPr>
      </w:r>
    </w:p>
    <w:p>
      <w:pPr>
        <w:pStyle w:val="2"/>
        <w:jc w:val="right"/>
        <w:rPr>
          <w:sz w:val="20"/>
          <w:szCs w:val="20"/>
        </w:rPr>
      </w:pPr>
      <w:r>
        <w:rPr>
          <w:sz w:val="20"/>
          <w:szCs w:val="20"/>
        </w:rPr>
      </w:r>
    </w:p>
    <w:p>
      <w:pPr>
        <w:pStyle w:val="2"/>
        <w:jc w:val="right"/>
        <w:rPr>
          <w:sz w:val="20"/>
          <w:szCs w:val="20"/>
        </w:rPr>
      </w:pPr>
      <w:bookmarkStart w:id="25" w:name="_yati5rrdztgy"/>
      <w:bookmarkEnd w:id="25"/>
      <w:r>
        <w:rPr>
          <w:sz w:val="20"/>
          <w:szCs w:val="20"/>
        </w:rPr>
        <w:t>ДОДАТОК № 4.3.</w:t>
      </w:r>
    </w:p>
    <w:p>
      <w:pPr>
        <w:pStyle w:val="LOnormal"/>
        <w:spacing w:lineRule="auto" w:line="240" w:before="0" w:after="0"/>
        <w:jc w:val="right"/>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Не існує досягнення, яке не можна було б покращити.</w:t>
      </w:r>
    </w:p>
    <w:p>
      <w:pPr>
        <w:pStyle w:val="LOnormal"/>
        <w:spacing w:lineRule="auto" w:line="240" w:before="0" w:after="0"/>
        <w:jc w:val="right"/>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С. Рамішвілі</w:t>
      </w:r>
    </w:p>
    <w:p>
      <w:pPr>
        <w:pStyle w:val="LOnormal"/>
        <w:shd w:val="clear" w:fill="FFFFFF"/>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СУЧАСНІ ОСВІТНІ ТЕХНОЛОГІЇ -</w:t>
      </w:r>
    </w:p>
    <w:p>
      <w:pPr>
        <w:pStyle w:val="5"/>
        <w:spacing w:before="0" w:after="0"/>
        <w:jc w:val="center"/>
        <w:rPr/>
      </w:pPr>
      <w:bookmarkStart w:id="26" w:name="_3pzpf759foyo"/>
      <w:bookmarkEnd w:id="26"/>
      <w:r>
        <w:rPr>
          <w:rFonts w:eastAsia="Times New Roman" w:cs="Times New Roman" w:ascii="Times New Roman" w:hAnsi="Times New Roman"/>
          <w:sz w:val="24"/>
          <w:szCs w:val="24"/>
          <w:highlight w:val="white"/>
        </w:rPr>
        <w:t xml:space="preserve">як ІНСТРУМЕНТАРІЇ  оцінювання </w:t>
      </w:r>
      <w:r>
        <w:rPr>
          <w:rFonts w:eastAsia="Times New Roman" w:cs="Times New Roman" w:ascii="Times New Roman" w:hAnsi="Times New Roman"/>
          <w:sz w:val="24"/>
          <w:szCs w:val="24"/>
        </w:rPr>
        <w:t>навчальних досягнень учнів</w:t>
      </w:r>
    </w:p>
    <w:tbl>
      <w:tblPr>
        <w:tblW w:w="10050" w:type="dxa"/>
        <w:jc w:val="left"/>
        <w:tblInd w:w="100" w:type="dxa"/>
        <w:tblCellMar>
          <w:top w:w="100" w:type="dxa"/>
          <w:left w:w="100" w:type="dxa"/>
          <w:bottom w:w="100" w:type="dxa"/>
          <w:right w:w="100" w:type="dxa"/>
        </w:tblCellMar>
      </w:tblPr>
      <w:tblGrid>
        <w:gridCol w:w="559"/>
        <w:gridCol w:w="1901"/>
        <w:gridCol w:w="7590"/>
      </w:tblGrid>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Назва</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Стислий зміст</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Хмарні технології</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Вчителі та учні працюють спільно в документах, таблицях, на дошці тощо (Google диск)</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Мобільне навчання</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Мобільний застосунок ЕЩ - електронний щоденник</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QRS - Quich Response Code</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Код швидкого реагування: зашифрована інформація, яку можна дізнатися, виконавши певні завдання</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4</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STE(А)M - Sciense Technology Engineering (Art) Mathematics</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Природничо-науковий компонент + інноваційний компонент, що поєднує науку, технологію, інженерію, (мистецтво) та математику (проектна діяльність учнів)</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5</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Story telling</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Розповідання наукових фактів; опрацювання зворушливих /смішних/ історій</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6</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Кейс-метод</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Метод вивчення конкретних ситуацій; знайти і всебічно дослідити проблему</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Кроссенс</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Кросворд - візуалізація навчального матеріалу через асоціативний ланцюжок</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8</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Фішбоун</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w:t>
            </w:r>
            <w:r>
              <w:rPr>
                <w:rFonts w:eastAsia="Times New Roman" w:cs="Times New Roman" w:ascii="Times New Roman" w:hAnsi="Times New Roman"/>
                <w:sz w:val="20"/>
                <w:szCs w:val="20"/>
              </w:rPr>
              <w:t>Кістка риби” - аналіз проблеми через причини і факти приводить учня до висновку і пропозицій</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9</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Геймінг</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w:t>
            </w:r>
            <w:r>
              <w:rPr>
                <w:rFonts w:eastAsia="Times New Roman" w:cs="Times New Roman" w:ascii="Times New Roman" w:hAnsi="Times New Roman"/>
                <w:sz w:val="20"/>
                <w:szCs w:val="20"/>
              </w:rPr>
              <w:t>Ігрові технології” - форма навчання через гру, яка цікавить сучасних дітей</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10</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Гейміфікація</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Впровадження елементів гри в стандартних ситуаціях</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Квест.</w:t>
            </w:r>
          </w:p>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Web - квест</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Технологія досліду. пошуку, аналізу.  “Павутина-пошук”: орієнтована діяльність, коли учні отримують інформацію від вчителя /з мережі Інтернет)</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12</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БАТ - </w:t>
            </w:r>
          </w:p>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БіоАдекватна Технологія</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Головна умова: збереження здоров’я учнів та вчителів, робота за біоритмами. Сукупність спільних дій вчителя і учнів (динамічні образи, спільні ідеї здорового способу життя, гармонізація співпраці, інтелектуальна безпека, …)</w:t>
            </w:r>
          </w:p>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Форма діяльності: спочатку створюємо умови; далі- інформаційне згортання нового матеріалу через образи та асоціації; на фініші - релаксація</w:t>
            </w:r>
          </w:p>
        </w:tc>
      </w:tr>
      <w:tr>
        <w:trPr/>
        <w:tc>
          <w:tcPr>
            <w:tcW w:w="5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w:t>
            </w:r>
          </w:p>
        </w:tc>
        <w:tc>
          <w:tcPr>
            <w:tcW w:w="190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ми вчимося і розвиваємося</w:t>
            </w:r>
          </w:p>
        </w:tc>
        <w:tc>
          <w:tcPr>
            <w:tcW w:w="75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далі буде …</w:t>
            </w:r>
          </w:p>
        </w:tc>
      </w:tr>
    </w:tbl>
    <w:p>
      <w:pPr>
        <w:pStyle w:val="LOnormal"/>
        <w:shd w:val="clear"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hd w:val="clear" w:fill="FFFFFF"/>
        <w:spacing w:lineRule="auto" w:line="240" w:before="0" w:after="0"/>
        <w:ind w:left="0" w:right="0" w:firstLine="720"/>
        <w:jc w:val="both"/>
        <w:rPr/>
      </w:pPr>
      <w:r>
        <w:rPr>
          <w:rFonts w:eastAsia="Times New Roman" w:cs="Times New Roman" w:ascii="Times New Roman" w:hAnsi="Times New Roman"/>
          <w:b/>
          <w:sz w:val="24"/>
          <w:szCs w:val="24"/>
          <w:u w:val="single"/>
        </w:rPr>
        <w:t>Орієнтовний перелік інструментів формувального оцінювання:</w:t>
      </w:r>
      <w:r>
        <w:rPr>
          <w:rFonts w:eastAsia="Times New Roman" w:cs="Times New Roman" w:ascii="Times New Roman" w:hAnsi="Times New Roman"/>
          <w:sz w:val="24"/>
          <w:szCs w:val="24"/>
        </w:rPr>
        <w:t xml:space="preserve"> аналіз портфоліо; відповідь (хором, лего, жести, голос, …); “доповни думку”; есе “хвилинка”; збір ідей; З-Х-В та/або ЗХВ+; перефразування; підсумки (А-Б-В-..., картка, речення, в парах, …); аналогія; само- та взаємооцінювання; спінер ідей; тестування; опитування (доповідь, конференція, …); шкала Лайкерта; трихвилинна пауза; тощо.</w:t>
      </w:r>
    </w:p>
    <w:p>
      <w:pPr>
        <w:pStyle w:val="LOnormal"/>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27" w:name="_ffaqxijy2nc8"/>
      <w:bookmarkStart w:id="28" w:name="_ffaqxijy2nc8"/>
      <w:bookmarkEnd w:id="28"/>
    </w:p>
    <w:p>
      <w:pPr>
        <w:pStyle w:val="5"/>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5"/>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5"/>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 5</w:t>
      </w:r>
    </w:p>
    <w:p>
      <w:pPr>
        <w:pStyle w:val="5"/>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5"/>
        <w:spacing w:before="0" w:after="0"/>
        <w:jc w:val="center"/>
        <w:rPr>
          <w:rFonts w:ascii="Times New Roman" w:hAnsi="Times New Roman" w:eastAsia="Times New Roman" w:cs="Times New Roman"/>
          <w:sz w:val="24"/>
          <w:szCs w:val="24"/>
        </w:rPr>
      </w:pPr>
      <w:bookmarkStart w:id="29" w:name="_3ep43zb"/>
      <w:bookmarkEnd w:id="29"/>
      <w:r>
        <w:rPr>
          <w:rFonts w:eastAsia="Times New Roman" w:cs="Times New Roman" w:ascii="Times New Roman" w:hAnsi="Times New Roman"/>
          <w:sz w:val="24"/>
          <w:szCs w:val="24"/>
        </w:rPr>
        <w:t xml:space="preserve">Перелік навчальних програм </w:t>
      </w:r>
    </w:p>
    <w:p>
      <w:pPr>
        <w:pStyle w:val="LOnormal"/>
        <w:spacing w:lineRule="auto" w:line="240" w:before="0" w:after="0"/>
        <w:ind w:left="0" w:right="0" w:firstLine="284"/>
        <w:rPr/>
      </w:pPr>
      <w:r>
        <w:rPr>
          <w:rFonts w:eastAsia="Times New Roman" w:cs="Times New Roman" w:ascii="Times New Roman" w:hAnsi="Times New Roman"/>
          <w:b/>
          <w:sz w:val="24"/>
          <w:szCs w:val="24"/>
        </w:rPr>
        <w:t xml:space="preserve">Перелік навчальних програм </w:t>
      </w:r>
      <w:r>
        <w:rPr>
          <w:rFonts w:eastAsia="Times New Roman" w:cs="Times New Roman" w:ascii="Times New Roman" w:hAnsi="Times New Roman"/>
          <w:sz w:val="24"/>
          <w:szCs w:val="24"/>
        </w:rPr>
        <w:t>щорічно переглядається на МО /відповідно до наказів та методичних рекомендацій МОН України/; за ними складається календарно-тематичне планування вивчення предметів</w:t>
      </w:r>
    </w:p>
    <w:p>
      <w:pPr>
        <w:pStyle w:val="6"/>
        <w:spacing w:before="0" w:after="0"/>
        <w:jc w:val="right"/>
        <w:rPr>
          <w:rFonts w:ascii="Times New Roman" w:hAnsi="Times New Roman" w:eastAsia="Times New Roman" w:cs="Times New Roman"/>
          <w:sz w:val="24"/>
          <w:szCs w:val="24"/>
          <w:u w:val="single"/>
        </w:rPr>
      </w:pPr>
      <w:bookmarkStart w:id="30" w:name="_1tuee74"/>
      <w:bookmarkEnd w:id="30"/>
      <w:r>
        <w:rPr>
          <w:rFonts w:eastAsia="Times New Roman" w:cs="Times New Roman" w:ascii="Times New Roman" w:hAnsi="Times New Roman"/>
          <w:sz w:val="24"/>
          <w:szCs w:val="24"/>
          <w:u w:val="single"/>
        </w:rPr>
        <w:t>ДОДАТОК № 5.1.</w:t>
      </w:r>
    </w:p>
    <w:p>
      <w:pPr>
        <w:pStyle w:val="6"/>
        <w:spacing w:before="0" w:after="0"/>
        <w:jc w:val="center"/>
        <w:rPr>
          <w:rFonts w:ascii="Times New Roman" w:hAnsi="Times New Roman" w:eastAsia="Times New Roman" w:cs="Times New Roman"/>
          <w:sz w:val="24"/>
          <w:szCs w:val="24"/>
        </w:rPr>
      </w:pPr>
      <w:bookmarkStart w:id="31" w:name="_4du1wux"/>
      <w:bookmarkEnd w:id="31"/>
      <w:r>
        <w:rPr>
          <w:rFonts w:eastAsia="Times New Roman" w:cs="Times New Roman" w:ascii="Times New Roman" w:hAnsi="Times New Roman"/>
          <w:sz w:val="24"/>
          <w:szCs w:val="24"/>
        </w:rPr>
        <w:t>І ступінь, 1-4 класи</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Наказ МОН № 743 від 12.08.2022р.</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«Про затвердження типових освітніх програм для 1-2  та 3-4 класів ЗЗСО»</w:t>
      </w:r>
    </w:p>
    <w:tbl>
      <w:tblPr>
        <w:tblW w:w="10050" w:type="dxa"/>
        <w:jc w:val="left"/>
        <w:tblInd w:w="-7" w:type="dxa"/>
        <w:tblCellMar>
          <w:top w:w="0" w:type="dxa"/>
          <w:left w:w="108" w:type="dxa"/>
          <w:bottom w:w="0" w:type="dxa"/>
          <w:right w:w="108" w:type="dxa"/>
        </w:tblCellMar>
      </w:tblPr>
      <w:tblGrid>
        <w:gridCol w:w="1137"/>
        <w:gridCol w:w="3404"/>
        <w:gridCol w:w="5509"/>
      </w:tblGrid>
      <w:tr>
        <w:trPr/>
        <w:tc>
          <w:tcPr>
            <w:tcW w:w="1137"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hd w:val="clear" w:fill="FFFF00"/>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з/п</w:t>
            </w:r>
          </w:p>
        </w:tc>
        <w:tc>
          <w:tcPr>
            <w:tcW w:w="3404"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hd w:val="clear" w:fill="FFFF0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Предмети, 1 клас</w:t>
            </w:r>
          </w:p>
        </w:tc>
        <w:tc>
          <w:tcPr>
            <w:tcW w:w="5509"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hd w:val="clear" w:fill="FFFF0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Назва навчальної програми, автор, наказ МОН</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2"/>
              </w:numPr>
              <w:spacing w:lineRule="auto" w:line="240" w:before="0" w:after="0"/>
              <w:ind w:left="786" w:right="0" w:hanging="644"/>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«Навчання грамоти»</w:t>
            </w:r>
          </w:p>
        </w:tc>
        <w:tc>
          <w:tcPr>
            <w:tcW w:w="5509"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Навчальні програми для 1-2 класів </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Типовій освітній програмі під керівництвом О.Я.Савченко (затверджені наказом МОН №268 від 21.03.18р.) відповідно до Типової освітньої програми ЗЗСО І ступеня (затверджена наказом МОН України від 20.04.2018 № 407)</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Зі змінами (наказ МОН № 743 від 12.08.22р.)</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2"/>
              </w:numPr>
              <w:spacing w:lineRule="auto" w:line="240" w:before="0" w:after="0"/>
              <w:ind w:left="786" w:right="0" w:hanging="644"/>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2"/>
              </w:numPr>
              <w:spacing w:lineRule="auto" w:line="240" w:before="0" w:after="0"/>
              <w:ind w:left="786" w:right="0" w:hanging="644"/>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«Я досліджую світ»</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2"/>
              </w:numPr>
              <w:spacing w:lineRule="auto" w:line="240" w:before="0" w:after="0"/>
              <w:ind w:left="786" w:right="0" w:hanging="644"/>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«Дизайн і технології»</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2"/>
              </w:numPr>
              <w:spacing w:lineRule="auto" w:line="240" w:before="0" w:after="0"/>
              <w:ind w:left="786" w:right="0" w:hanging="644"/>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Мистецтво</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2"/>
              </w:numPr>
              <w:spacing w:lineRule="auto" w:line="240" w:before="0" w:after="0"/>
              <w:ind w:left="786" w:right="0" w:hanging="644"/>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 культура</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2"/>
              </w:numPr>
              <w:spacing w:lineRule="auto" w:line="240" w:before="0" w:after="0"/>
              <w:ind w:left="786" w:right="0" w:hanging="644"/>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Англійська мова</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Навчальна програма з англ. мови (стор.16) в Типовій освітній програмі під кер.О.Я.Савченко</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644"/>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c>
          <w:tcPr>
            <w:tcW w:w="1137"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з/п</w:t>
            </w:r>
          </w:p>
        </w:tc>
        <w:tc>
          <w:tcPr>
            <w:tcW w:w="3404"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Предмети, 2 клас</w:t>
            </w:r>
          </w:p>
        </w:tc>
        <w:tc>
          <w:tcPr>
            <w:tcW w:w="5509"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Назва навчальної програми, автор, наказ МОН</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Українська мова </w:t>
            </w:r>
          </w:p>
        </w:tc>
        <w:tc>
          <w:tcPr>
            <w:tcW w:w="5509"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Навчальні програми для 1-2 класів </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Типовій освітній програмі під керівництвом О.Я.Савченко (затверджені наказом МОН №268 від 21.03.18р.) відповідно до Типової освітньої програми ЗЗСО І ступеня (затверджена наказом МОН України від 20.04.2018 № 407)</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Зі змінами (наказ МОН № 743 від 12.08.22р.)</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Читання</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«Я досліджую світ»</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Мистецтво</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 культура</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Англійська мова (1-2 кл.)</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Навчальна програма з англ. мови (стор.16, 27) в Типовій освітній програмі під кер. О.Я.Савченко</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«Дизайн і технології»</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Навчальна програма з курсу «Дизайн і технології» (стор.49) в Типовій освітній програмі під керівництвом О.Я.Савченко</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Інформатика (2кл.)</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Навчальна програма з інф. (стор.43) в Типовій освітній програмі під кер. О.Я.Савченко</w:t>
            </w:r>
          </w:p>
        </w:tc>
      </w:tr>
      <w:tr>
        <w:trPr/>
        <w:tc>
          <w:tcPr>
            <w:tcW w:w="1137"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з/п</w:t>
            </w:r>
          </w:p>
        </w:tc>
        <w:tc>
          <w:tcPr>
            <w:tcW w:w="3404"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Предмети, 3 клас</w:t>
            </w:r>
          </w:p>
        </w:tc>
        <w:tc>
          <w:tcPr>
            <w:tcW w:w="5509" w:type="dxa"/>
            <w:tcBorders>
              <w:top w:val="single" w:sz="4" w:space="0" w:color="000000"/>
              <w:left w:val="single" w:sz="4" w:space="0" w:color="000000"/>
              <w:bottom w:val="single" w:sz="4" w:space="0" w:color="000000"/>
              <w:right w:val="single" w:sz="4" w:space="0" w:color="000000"/>
            </w:tcBorders>
            <w:shd w:fill="FFFF00" w:val="clea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Назва навчальної програми, автор, наказ МОН</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Українська мова </w:t>
            </w:r>
          </w:p>
        </w:tc>
        <w:tc>
          <w:tcPr>
            <w:tcW w:w="5509"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Навчальні програми для 3-4 класів </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Типовій освітній програмі під керівництвом О.Я.Савченко відповідно до Типової освітньої програми ЗЗСО І ступеня </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Зі змінами (наказ МОН № 743 від 12.08.22р.)</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Літературне читання</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«Я досліджую світ»</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Мистецтво</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 культура</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Англійська мова (3 кл.)</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Навчальна програма з англ.мови (стор.27,37) в Типовій освітній програмі під кер.О.Я.Савченко</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«Дизайн і технології»</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Навчальна програма з курсу “Дизайн і технології” (стор.64) в Типовій освітній програмі під керівництвом О.Я.Савченко</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Інформатика (3кл.)</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Навчальна програма з інф. (стор.70) в Типовій освітній програмі під керівництвом О.Я.Савченко</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з/п</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Предмети, 4 клас</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Назва навчальної програми, автор, наказ МОН</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Українська мова </w:t>
            </w:r>
          </w:p>
        </w:tc>
        <w:tc>
          <w:tcPr>
            <w:tcW w:w="5509"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Навчальні програми для 3-4 класів </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Типовій освітній програмі під керівництвом О.Я.Савченко відповідно до Типової освітньої програми ЗЗСО І ступеня (затверджена наказом МОН № 743 від 12.08.22р.)</w:t>
            </w:r>
          </w:p>
          <w:p>
            <w:pPr>
              <w:pStyle w:val="LOnormal"/>
              <w:widowControl w:val="false"/>
              <w:spacing w:lineRule="auto" w:line="240" w:before="0" w:after="0"/>
              <w:jc w:val="center"/>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Літературне читання</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«Я досліджую світ»</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Мистецтво</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 культура</w:t>
            </w:r>
          </w:p>
        </w:tc>
        <w:tc>
          <w:tcPr>
            <w:tcW w:w="55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Англійська мова (4 кл.)</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Навчальна програма з англійської мови в Типовій освітній програмі під керівництвом О.Я.Савченко</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Інтегрований курс «Дизайн і технології»</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Навчальна програма з курсу “Дизайн і технології” в Типовій освітній програмі під кер.О.Я.Савченко</w:t>
            </w:r>
          </w:p>
        </w:tc>
      </w:tr>
      <w:tr>
        <w:trPr/>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786" w:right="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34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Інформатика (4кл.)</w:t>
            </w:r>
          </w:p>
        </w:tc>
        <w:tc>
          <w:tcPr>
            <w:tcW w:w="55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Навчальна програма з інф. (стор.74) в Типовій освітній програмі під керівництвом О.Я.Савченко</w:t>
            </w:r>
          </w:p>
        </w:tc>
      </w:tr>
    </w:tbl>
    <w:p>
      <w:pPr>
        <w:pStyle w:val="6"/>
        <w:spacing w:before="0" w:after="0"/>
        <w:jc w:val="right"/>
        <w:rPr>
          <w:rFonts w:ascii="Times New Roman" w:hAnsi="Times New Roman" w:eastAsia="Times New Roman" w:cs="Times New Roman"/>
          <w:u w:val="single"/>
        </w:rPr>
      </w:pPr>
      <w:r>
        <w:rPr>
          <w:rFonts w:eastAsia="Times New Roman" w:cs="Times New Roman" w:ascii="Times New Roman" w:hAnsi="Times New Roman"/>
          <w:u w:val="single"/>
        </w:rPr>
      </w:r>
    </w:p>
    <w:p>
      <w:pPr>
        <w:pStyle w:val="LOnormal"/>
        <w:jc w:val="right"/>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LOnormal"/>
        <w:jc w:val="right"/>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ДОДАТОК № 5.2/1.</w:t>
      </w:r>
    </w:p>
    <w:p>
      <w:pPr>
        <w:pStyle w:val="6"/>
        <w:spacing w:before="0" w:after="0"/>
        <w:jc w:val="center"/>
        <w:rPr>
          <w:rFonts w:ascii="Times New Roman" w:hAnsi="Times New Roman" w:eastAsia="Times New Roman" w:cs="Times New Roman"/>
          <w:sz w:val="24"/>
          <w:szCs w:val="24"/>
          <w:u w:val="single"/>
        </w:rPr>
      </w:pPr>
      <w:bookmarkStart w:id="32" w:name="_2szc72q"/>
      <w:bookmarkEnd w:id="32"/>
      <w:r>
        <w:rPr>
          <w:rFonts w:eastAsia="Times New Roman" w:cs="Times New Roman" w:ascii="Times New Roman" w:hAnsi="Times New Roman"/>
          <w:sz w:val="24"/>
          <w:szCs w:val="24"/>
          <w:u w:val="single"/>
        </w:rPr>
        <w:t>ІІ ступінь, 5-6 класи НУШ, на 2023/2024 н.р.</w:t>
      </w:r>
    </w:p>
    <w:p>
      <w:pPr>
        <w:pStyle w:val="LOnormal"/>
        <w:spacing w:lineRule="auto" w:line="240" w:before="0" w:after="0"/>
        <w:jc w:val="center"/>
        <w:rPr/>
      </w:pPr>
      <w:hyperlink r:id="rId50">
        <w:r>
          <w:rPr>
            <w:rFonts w:eastAsia="Times New Roman" w:cs="Times New Roman" w:ascii="Times New Roman" w:hAnsi="Times New Roman"/>
            <w:b/>
            <w:color w:val="1155CC"/>
            <w:sz w:val="24"/>
            <w:szCs w:val="24"/>
            <w:u w:val="single"/>
          </w:rPr>
          <w:t>Програми з навчальних предметів</w:t>
        </w:r>
      </w:hyperlink>
      <w:r>
        <w:rPr>
          <w:rFonts w:eastAsia="Times New Roman" w:cs="Times New Roman" w:ascii="Times New Roman" w:hAnsi="Times New Roman"/>
          <w:b/>
          <w:sz w:val="24"/>
          <w:szCs w:val="24"/>
        </w:rPr>
        <w:t xml:space="preserve">  затверджені</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наказом МОН України від 12.07.2021 № 795 (зі змінами)</w:t>
      </w:r>
    </w:p>
    <w:p>
      <w:pPr>
        <w:pStyle w:val="LOnormal"/>
        <w:spacing w:lineRule="auto" w:line="240" w:before="0" w:after="0"/>
        <w:jc w:val="center"/>
        <w:rPr/>
      </w:pPr>
      <w:r>
        <w:rPr>
          <w:rFonts w:eastAsia="Times New Roman" w:cs="Times New Roman" w:ascii="Times New Roman" w:hAnsi="Times New Roman"/>
          <w:sz w:val="24"/>
          <w:szCs w:val="24"/>
        </w:rPr>
        <w:t xml:space="preserve">подальші зміни – знайдемо тут:     </w:t>
      </w:r>
      <w:hyperlink r:id="rId51">
        <w:r>
          <w:rPr>
            <w:rFonts w:eastAsia="Times New Roman" w:cs="Times New Roman" w:ascii="Times New Roman" w:hAnsi="Times New Roman"/>
            <w:color w:val="1155CC"/>
            <w:sz w:val="24"/>
            <w:szCs w:val="24"/>
            <w:u w:val="single"/>
          </w:rPr>
          <w:t>МОН України: модельні навчальні програми. 5-9 класи</w:t>
        </w:r>
      </w:hyperlink>
      <w:r>
        <w:rPr>
          <w:rFonts w:eastAsia="Times New Roman" w:cs="Times New Roman" w:ascii="Times New Roman" w:hAnsi="Times New Roman"/>
          <w:sz w:val="24"/>
          <w:szCs w:val="24"/>
        </w:rPr>
        <w:t xml:space="preserve"> </w:t>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15" w:type="dxa"/>
        <w:jc w:val="left"/>
        <w:tblInd w:w="-7" w:type="dxa"/>
        <w:tblCellMar>
          <w:top w:w="0" w:type="dxa"/>
          <w:left w:w="108" w:type="dxa"/>
          <w:bottom w:w="0" w:type="dxa"/>
          <w:right w:w="108" w:type="dxa"/>
        </w:tblCellMar>
      </w:tblPr>
      <w:tblGrid>
        <w:gridCol w:w="923"/>
        <w:gridCol w:w="1148"/>
        <w:gridCol w:w="997"/>
        <w:gridCol w:w="6846"/>
      </w:tblGrid>
      <w:tr>
        <w:trPr/>
        <w:tc>
          <w:tcPr>
            <w:tcW w:w="92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галузь</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год,</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5кл</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год,</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6кл</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w:t>
            </w:r>
          </w:p>
          <w:p>
            <w:pPr>
              <w:pStyle w:val="LOnormal"/>
              <w:widowControl w:val="false"/>
              <w:spacing w:lineRule="auto" w:line="240" w:before="0" w:after="0"/>
              <w:jc w:val="center"/>
              <w:rPr/>
            </w:pPr>
            <w:r>
              <w:rPr>
                <w:rFonts w:eastAsia="Times New Roman" w:cs="Times New Roman" w:ascii="Times New Roman" w:hAnsi="Times New Roman"/>
                <w:b/>
                <w:sz w:val="24"/>
                <w:szCs w:val="24"/>
              </w:rPr>
              <w:t xml:space="preserve">Назва навчальної програми, автор - </w:t>
            </w:r>
            <w:hyperlink r:id="rId52">
              <w:r>
                <w:rPr>
                  <w:rFonts w:eastAsia="Times New Roman" w:cs="Times New Roman" w:ascii="Times New Roman" w:hAnsi="Times New Roman"/>
                  <w:b/>
                  <w:color w:val="1155CC"/>
                  <w:sz w:val="24"/>
                  <w:szCs w:val="24"/>
                  <w:u w:val="single"/>
                </w:rPr>
                <w:t>тут</w:t>
              </w:r>
            </w:hyperlink>
            <w:r>
              <w:rPr>
                <w:rFonts w:eastAsia="Times New Roman" w:cs="Times New Roman" w:ascii="Times New Roman" w:hAnsi="Times New Roman"/>
                <w:b/>
                <w:sz w:val="24"/>
                <w:szCs w:val="24"/>
              </w:rPr>
              <w:t>:</w:t>
            </w:r>
          </w:p>
        </w:tc>
      </w:tr>
      <w:tr>
        <w:trPr>
          <w:trHeight w:val="180" w:hRule="atLeast"/>
        </w:trPr>
        <w:tc>
          <w:tcPr>
            <w:tcW w:w="923"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МОВ</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8,5</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рек.</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Українська мова</w:t>
            </w:r>
          </w:p>
          <w:p>
            <w:pPr>
              <w:pStyle w:val="LOnormal"/>
              <w:widowControl w:val="false"/>
              <w:spacing w:lineRule="auto" w:line="240" w:before="0" w:after="0"/>
              <w:jc w:val="both"/>
              <w:rPr/>
            </w:pPr>
            <w:hyperlink r:id="rId53">
              <w:r>
                <w:rPr>
                  <w:rFonts w:eastAsia="Times New Roman" w:cs="Times New Roman" w:ascii="Times New Roman" w:hAnsi="Times New Roman"/>
                  <w:sz w:val="24"/>
                  <w:szCs w:val="24"/>
                  <w:highlight w:val="white"/>
                </w:rPr>
                <w:t xml:space="preserve">Модельна навчальна програма «Українська мова. 5-6 класи» для </w:t>
              </w:r>
            </w:hyperlink>
            <w:r>
              <w:rPr>
                <w:rFonts w:eastAsia="Times New Roman" w:cs="Times New Roman" w:ascii="Times New Roman" w:hAnsi="Times New Roman"/>
                <w:sz w:val="24"/>
                <w:szCs w:val="24"/>
                <w:highlight w:val="white"/>
              </w:rPr>
              <w:t>ЗЗСО (авт.Заболотний О.В., Заболотний В.В.).</w:t>
            </w:r>
          </w:p>
        </w:tc>
      </w:tr>
      <w:tr>
        <w:trPr>
          <w:trHeight w:val="180" w:hRule="atLeast"/>
        </w:trPr>
        <w:tc>
          <w:tcPr>
            <w:tcW w:w="92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Українська література</w:t>
            </w:r>
          </w:p>
          <w:p>
            <w:pPr>
              <w:pStyle w:val="LOnormal"/>
              <w:widowControl w:val="false"/>
              <w:spacing w:lineRule="auto" w:line="240" w:before="0" w:after="0"/>
              <w:jc w:val="both"/>
              <w:rPr/>
            </w:pPr>
            <w:hyperlink r:id="rId54">
              <w:r>
                <w:rPr>
                  <w:rFonts w:eastAsia="Times New Roman" w:cs="Times New Roman" w:ascii="Times New Roman" w:hAnsi="Times New Roman"/>
                  <w:sz w:val="24"/>
                  <w:szCs w:val="24"/>
                  <w:highlight w:val="white"/>
                </w:rPr>
                <w:t xml:space="preserve">Модельна навчальна програма «Українська література. 5-6 класи» для </w:t>
              </w:r>
            </w:hyperlink>
            <w:r>
              <w:rPr>
                <w:rFonts w:eastAsia="Times New Roman" w:cs="Times New Roman" w:ascii="Times New Roman" w:hAnsi="Times New Roman"/>
                <w:sz w:val="24"/>
                <w:szCs w:val="24"/>
                <w:highlight w:val="white"/>
              </w:rPr>
              <w:t xml:space="preserve">ЗЗСО </w:t>
            </w:r>
            <w:r>
              <w:rPr>
                <w:rFonts w:eastAsia="Times New Roman" w:cs="Times New Roman" w:ascii="Times New Roman" w:hAnsi="Times New Roman"/>
                <w:color w:val="000000"/>
                <w:sz w:val="24"/>
                <w:szCs w:val="24"/>
                <w:highlight w:val="white"/>
              </w:rPr>
              <w:t>(</w:t>
            </w:r>
            <w:r>
              <w:rPr>
                <w:rFonts w:eastAsia="Times New Roman" w:cs="Times New Roman" w:ascii="Times New Roman" w:hAnsi="Times New Roman"/>
                <w:color w:val="000000"/>
                <w:kern w:val="0"/>
                <w:sz w:val="24"/>
                <w:szCs w:val="24"/>
                <w:highlight w:val="white"/>
                <w:lang w:val="uk-UA" w:eastAsia="zh-CN" w:bidi="hi-IN"/>
              </w:rPr>
              <w:t>Яценко Т.О., Т.Б. Качак.</w:t>
            </w:r>
            <w:r>
              <w:rPr>
                <w:rFonts w:eastAsia="Times New Roman" w:cs="Times New Roman" w:ascii="Times New Roman" w:hAnsi="Times New Roman"/>
                <w:color w:val="000000"/>
                <w:sz w:val="24"/>
                <w:szCs w:val="24"/>
              </w:rPr>
              <w:t>)</w:t>
            </w:r>
          </w:p>
        </w:tc>
      </w:tr>
      <w:tr>
        <w:trPr>
          <w:trHeight w:val="180" w:hRule="atLeast"/>
        </w:trPr>
        <w:tc>
          <w:tcPr>
            <w:tcW w:w="92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Зарубіжна література</w:t>
            </w:r>
          </w:p>
          <w:p>
            <w:pPr>
              <w:pStyle w:val="LOnormal"/>
              <w:widowControl w:val="false"/>
              <w:spacing w:lineRule="auto" w:line="240" w:before="0" w:after="0"/>
              <w:jc w:val="both"/>
              <w:rPr/>
            </w:pPr>
            <w:hyperlink r:id="rId55">
              <w:r>
                <w:rPr>
                  <w:rFonts w:eastAsia="Times New Roman" w:cs="Times New Roman" w:ascii="Times New Roman" w:hAnsi="Times New Roman"/>
                  <w:sz w:val="24"/>
                  <w:szCs w:val="24"/>
                  <w:highlight w:val="white"/>
                </w:rPr>
                <w:t xml:space="preserve">Модельна навчальна програма «Зарубіжна література. 5-6 класи» для </w:t>
              </w:r>
            </w:hyperlink>
            <w:r>
              <w:rPr>
                <w:rFonts w:eastAsia="Times New Roman" w:cs="Times New Roman" w:ascii="Times New Roman" w:hAnsi="Times New Roman"/>
                <w:sz w:val="24"/>
                <w:szCs w:val="24"/>
                <w:highlight w:val="white"/>
              </w:rPr>
              <w:t>ЗЗСО (авт</w:t>
            </w:r>
            <w:r>
              <w:rPr>
                <w:rFonts w:eastAsia="Times New Roman" w:cs="Times New Roman" w:ascii="Times New Roman" w:hAnsi="Times New Roman"/>
                <w:sz w:val="24"/>
                <w:szCs w:val="24"/>
              </w:rPr>
              <w:t xml:space="preserve"> Ніколенко О.М., Ісаєва О.О.)</w:t>
            </w:r>
          </w:p>
        </w:tc>
      </w:tr>
      <w:tr>
        <w:trPr/>
        <w:tc>
          <w:tcPr>
            <w:tcW w:w="923"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МОВ</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ІНО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=3,5, рек.</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Іноз.мова (англійська)</w:t>
            </w:r>
          </w:p>
          <w:p>
            <w:pPr>
              <w:pStyle w:val="LOnormal"/>
              <w:widowControl w:val="false"/>
              <w:spacing w:lineRule="auto" w:line="240" w:before="0" w:after="0"/>
              <w:jc w:val="both"/>
              <w:rPr/>
            </w:pPr>
            <w:hyperlink r:id="rId56">
              <w:r>
                <w:rPr>
                  <w:rFonts w:eastAsia="Times New Roman" w:cs="Times New Roman" w:ascii="Times New Roman" w:hAnsi="Times New Roman"/>
                  <w:sz w:val="24"/>
                  <w:szCs w:val="24"/>
                  <w:highlight w:val="white"/>
                </w:rPr>
                <w:t xml:space="preserve">Модельна навчальна програма «Іноземна мова. 5-9 класи» для </w:t>
              </w:r>
            </w:hyperlink>
            <w:r>
              <w:rPr>
                <w:rFonts w:eastAsia="Times New Roman" w:cs="Times New Roman" w:ascii="Times New Roman" w:hAnsi="Times New Roman"/>
                <w:sz w:val="24"/>
                <w:szCs w:val="24"/>
                <w:highlight w:val="white"/>
              </w:rPr>
              <w:t>ЗЗСО (авт.</w:t>
            </w:r>
            <w:r>
              <w:rPr>
                <w:rFonts w:eastAsia="Times New Roman" w:cs="Times New Roman" w:ascii="Times New Roman" w:hAnsi="Times New Roman"/>
                <w:sz w:val="24"/>
                <w:szCs w:val="24"/>
              </w:rPr>
              <w:t xml:space="preserve"> Зимомря І.М., Мойсюк В.А)</w:t>
            </w:r>
          </w:p>
        </w:tc>
      </w:tr>
      <w:tr>
        <w:trPr/>
        <w:tc>
          <w:tcPr>
            <w:tcW w:w="923"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рек.</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Математика</w:t>
            </w:r>
          </w:p>
          <w:p>
            <w:pPr>
              <w:pStyle w:val="LOnormal"/>
              <w:widowControl w:val="false"/>
              <w:spacing w:lineRule="auto" w:line="240" w:before="0" w:after="0"/>
              <w:jc w:val="both"/>
              <w:rPr/>
            </w:pPr>
            <w:hyperlink r:id="rId57">
              <w:r>
                <w:rPr>
                  <w:rFonts w:eastAsia="Times New Roman" w:cs="Times New Roman" w:ascii="Times New Roman" w:hAnsi="Times New Roman"/>
                  <w:sz w:val="24"/>
                  <w:szCs w:val="24"/>
                  <w:highlight w:val="white"/>
                </w:rPr>
                <w:t xml:space="preserve">Модельна навчальна програма «Математика. 5-6 класи» для </w:t>
              </w:r>
            </w:hyperlink>
            <w:r>
              <w:rPr>
                <w:rFonts w:eastAsia="Times New Roman" w:cs="Times New Roman" w:ascii="Times New Roman" w:hAnsi="Times New Roman"/>
                <w:sz w:val="24"/>
                <w:szCs w:val="24"/>
                <w:highlight w:val="white"/>
              </w:rPr>
              <w:t>ЗЗСО (авт. Істер О. С.).</w:t>
            </w:r>
          </w:p>
        </w:tc>
      </w:tr>
      <w:tr>
        <w:trPr>
          <w:trHeight w:val="180" w:hRule="atLeast"/>
        </w:trPr>
        <w:tc>
          <w:tcPr>
            <w:tcW w:w="923"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=2/4,</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рек.</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Інтегрований курс «Пізнаємо природу»</w:t>
            </w:r>
          </w:p>
          <w:p>
            <w:pPr>
              <w:pStyle w:val="LOnormal"/>
              <w:widowControl w:val="false"/>
              <w:spacing w:lineRule="auto" w:line="240" w:before="0" w:after="0"/>
              <w:jc w:val="both"/>
              <w:rPr/>
            </w:pPr>
            <w:hyperlink r:id="rId58">
              <w:r>
                <w:rPr>
                  <w:rFonts w:eastAsia="Times New Roman" w:cs="Times New Roman" w:ascii="Times New Roman" w:hAnsi="Times New Roman"/>
                  <w:sz w:val="24"/>
                  <w:szCs w:val="24"/>
                  <w:highlight w:val="white"/>
                </w:rPr>
                <w:t xml:space="preserve">Модельна навчальна програма «Пізнаємо природу». 5-6 класи (інтегрований курс)» для </w:t>
              </w:r>
            </w:hyperlink>
            <w:r>
              <w:rPr>
                <w:rFonts w:eastAsia="Times New Roman" w:cs="Times New Roman" w:ascii="Times New Roman" w:hAnsi="Times New Roman"/>
                <w:sz w:val="24"/>
                <w:szCs w:val="24"/>
                <w:highlight w:val="white"/>
              </w:rPr>
              <w:t xml:space="preserve">ЗЗСО (авт. </w:t>
            </w:r>
            <w:r>
              <w:rPr>
                <w:rFonts w:eastAsia="Times New Roman" w:cs="Times New Roman" w:ascii="Times New Roman" w:hAnsi="Times New Roman"/>
                <w:sz w:val="24"/>
                <w:szCs w:val="24"/>
              </w:rPr>
              <w:t>Біда Д.Д., Гільберг Т.Г., Колісник Я.І</w:t>
            </w:r>
            <w:r>
              <w:rPr>
                <w:rFonts w:eastAsia="Times New Roman" w:cs="Times New Roman" w:ascii="Times New Roman" w:hAnsi="Times New Roman"/>
                <w:sz w:val="24"/>
                <w:szCs w:val="24"/>
                <w:highlight w:val="white"/>
              </w:rPr>
              <w:t>.).</w:t>
            </w:r>
          </w:p>
        </w:tc>
      </w:tr>
      <w:tr>
        <w:trPr>
          <w:trHeight w:val="180" w:hRule="atLeast"/>
        </w:trPr>
        <w:tc>
          <w:tcPr>
            <w:tcW w:w="92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Географія</w:t>
            </w:r>
          </w:p>
          <w:p>
            <w:pPr>
              <w:pStyle w:val="LOnormal"/>
              <w:widowControl w:val="false"/>
              <w:spacing w:lineRule="auto" w:line="240" w:before="0" w:after="0"/>
              <w:jc w:val="both"/>
              <w:rPr/>
            </w:pPr>
            <w:hyperlink r:id="rId59">
              <w:r>
                <w:rPr>
                  <w:rFonts w:eastAsia="Times New Roman" w:cs="Times New Roman" w:ascii="Times New Roman" w:hAnsi="Times New Roman"/>
                  <w:color w:val="000000"/>
                  <w:sz w:val="24"/>
                  <w:szCs w:val="24"/>
                  <w:highlight w:val="white"/>
                </w:rPr>
                <w:t xml:space="preserve">Модельна навчальна програма «Географія 5-9 класи» для </w:t>
              </w:r>
            </w:hyperlink>
            <w:r>
              <w:rPr>
                <w:rFonts w:eastAsia="Times New Roman" w:cs="Times New Roman" w:ascii="Times New Roman" w:hAnsi="Times New Roman"/>
                <w:color w:val="000000"/>
                <w:sz w:val="24"/>
                <w:szCs w:val="24"/>
                <w:highlight w:val="white"/>
              </w:rPr>
              <w:t xml:space="preserve">ЗЗСО(авт. Кобернік С. Г., Коваленко Р. Р., Гільберг Т. Г., Даценко Л. М.)  </w:t>
            </w:r>
          </w:p>
        </w:tc>
      </w:tr>
      <w:tr>
        <w:trPr>
          <w:trHeight w:val="180" w:hRule="atLeast"/>
        </w:trPr>
        <w:tc>
          <w:tcPr>
            <w:tcW w:w="923"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СЗО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макс.</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Інтегрований курс «Здоров’я, безпека та добробут»</w:t>
            </w:r>
          </w:p>
          <w:p>
            <w:pPr>
              <w:pStyle w:val="LOnormal"/>
              <w:widowControl w:val="false"/>
              <w:spacing w:lineRule="auto" w:line="240" w:before="0" w:after="0"/>
              <w:jc w:val="both"/>
              <w:rPr/>
            </w:pPr>
            <w:r>
              <w:rPr>
                <w:rFonts w:eastAsia="Times New Roman" w:cs="Times New Roman" w:ascii="Times New Roman" w:hAnsi="Times New Roman"/>
                <w:sz w:val="24"/>
                <w:szCs w:val="24"/>
                <w:highlight w:val="white"/>
              </w:rPr>
              <w:t xml:space="preserve">Модельна навчальна програма «Здоров’я, безпека та добробут. 5-6 класи» для ЗЗСО (авт. </w:t>
            </w:r>
            <w:r>
              <w:rPr>
                <w:rFonts w:eastAsia="Times New Roman" w:cs="Times New Roman" w:ascii="Times New Roman" w:hAnsi="Times New Roman"/>
                <w:sz w:val="24"/>
                <w:szCs w:val="24"/>
              </w:rPr>
              <w:t>Воронцова Т.В., Пономаренко В.С., Лаврентьєва І.В., Хомич О.Л</w:t>
            </w:r>
            <w:r>
              <w:rPr>
                <w:rFonts w:eastAsia="Times New Roman" w:cs="Times New Roman" w:ascii="Times New Roman" w:hAnsi="Times New Roman"/>
                <w:sz w:val="24"/>
                <w:szCs w:val="24"/>
                <w:highlight w:val="white"/>
              </w:rPr>
              <w:t>.)</w:t>
            </w:r>
          </w:p>
        </w:tc>
      </w:tr>
      <w:tr>
        <w:trPr>
          <w:trHeight w:val="180" w:hRule="atLeast"/>
        </w:trPr>
        <w:tc>
          <w:tcPr>
            <w:tcW w:w="92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0,5</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0,5</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Інтегрований курс “Етика ”</w:t>
            </w:r>
          </w:p>
          <w:p>
            <w:pPr>
              <w:pStyle w:val="LO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LOnormal"/>
              <w:widowControl w:val="false"/>
              <w:spacing w:lineRule="auto" w:line="240" w:before="0" w:after="0"/>
              <w:jc w:val="both"/>
              <w:rPr/>
            </w:pPr>
            <w:r>
              <w:rPr>
                <w:rFonts w:eastAsia="Times New Roman" w:cs="Times New Roman" w:ascii="Times New Roman" w:hAnsi="Times New Roman"/>
                <w:sz w:val="24"/>
                <w:szCs w:val="24"/>
                <w:highlight w:val="white"/>
              </w:rPr>
              <w:t xml:space="preserve">Модельна навчальна програма “Етика. 5-6 класи» для ЗЗСО (авт. </w:t>
            </w:r>
            <w:r>
              <w:rPr>
                <w:rFonts w:eastAsia="Times New Roman" w:cs="Times New Roman" w:ascii="Times New Roman" w:hAnsi="Times New Roman"/>
                <w:sz w:val="24"/>
                <w:szCs w:val="24"/>
              </w:rPr>
              <w:t>Пометун О.І., Ремех Т.О., Кришмарел В.Ю.)</w:t>
            </w:r>
            <w:r>
              <w:rPr>
                <w:rFonts w:eastAsia="Times New Roman" w:cs="Times New Roman" w:ascii="Times New Roman" w:hAnsi="Times New Roman"/>
                <w:sz w:val="24"/>
                <w:szCs w:val="24"/>
                <w:highlight w:val="white"/>
              </w:rPr>
              <w:t>)</w:t>
            </w:r>
          </w:p>
        </w:tc>
      </w:tr>
      <w:tr>
        <w:trPr>
          <w:trHeight w:val="180" w:hRule="atLeast"/>
        </w:trPr>
        <w:tc>
          <w:tcPr>
            <w:tcW w:w="923"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ГІО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рек.</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Вступ до історії України та громадянської освіти</w:t>
            </w:r>
          </w:p>
          <w:p>
            <w:pPr>
              <w:pStyle w:val="LOnormal"/>
              <w:widowControl w:val="false"/>
              <w:spacing w:lineRule="auto" w:line="240" w:before="0" w:after="0"/>
              <w:jc w:val="both"/>
              <w:rPr/>
            </w:pPr>
            <w:hyperlink r:id="rId60">
              <w:r>
                <w:rPr>
                  <w:rFonts w:eastAsia="Times New Roman" w:cs="Times New Roman" w:ascii="Times New Roman" w:hAnsi="Times New Roman"/>
                  <w:color w:val="000000"/>
                  <w:sz w:val="24"/>
                  <w:szCs w:val="24"/>
                  <w:highlight w:val="white"/>
                </w:rPr>
                <w:t xml:space="preserve">Модельна навчальна програма «Вступ до історії України та громадянської освіти. 5 клас» для </w:t>
              </w:r>
            </w:hyperlink>
            <w:r>
              <w:rPr>
                <w:rFonts w:eastAsia="Times New Roman" w:cs="Times New Roman" w:ascii="Times New Roman" w:hAnsi="Times New Roman"/>
                <w:color w:val="000000"/>
                <w:sz w:val="24"/>
                <w:szCs w:val="24"/>
                <w:highlight w:val="white"/>
              </w:rPr>
              <w:t>ЗЗСО (авт. Бурлака О. В., Власова Н. С., Желіба О. В., Майорський В. В., Піскарьова І. О., Щупак І. Я.).</w:t>
            </w:r>
          </w:p>
        </w:tc>
      </w:tr>
      <w:tr>
        <w:trPr>
          <w:trHeight w:val="744" w:hRule="atLeast"/>
        </w:trPr>
        <w:tc>
          <w:tcPr>
            <w:tcW w:w="92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Історія України.Всесвітня історія</w:t>
            </w:r>
          </w:p>
          <w:p>
            <w:pPr>
              <w:pStyle w:val="LOnormal"/>
              <w:widowControl w:val="false"/>
              <w:spacing w:lineRule="auto" w:line="240" w:before="0" w:after="0"/>
              <w:rPr/>
            </w:pPr>
            <w:hyperlink r:id="rId61">
              <w:r>
                <w:rPr>
                  <w:rFonts w:eastAsia="Times New Roman" w:cs="Times New Roman" w:ascii="Times New Roman" w:hAnsi="Times New Roman"/>
                  <w:color w:val="000000"/>
                  <w:sz w:val="24"/>
                  <w:szCs w:val="24"/>
                </w:rPr>
                <w:t xml:space="preserve">Модельна навчальна програма «Історія України. Всесвітня історія. 6 клас» для </w:t>
              </w:r>
            </w:hyperlink>
            <w:r>
              <w:rPr>
                <w:rFonts w:eastAsia="Times New Roman" w:cs="Times New Roman" w:ascii="Times New Roman" w:hAnsi="Times New Roman"/>
                <w:color w:val="000000"/>
                <w:sz w:val="24"/>
                <w:szCs w:val="24"/>
                <w:highlight w:val="white"/>
              </w:rPr>
              <w:t>ЗЗСО</w:t>
            </w:r>
            <w:r>
              <w:rPr>
                <w:rFonts w:eastAsia="Times New Roman" w:cs="Times New Roman" w:ascii="Times New Roman" w:hAnsi="Times New Roman"/>
                <w:color w:val="000000"/>
                <w:sz w:val="24"/>
                <w:szCs w:val="24"/>
              </w:rPr>
              <w:t xml:space="preserve"> (авт Бакка Т.В., Желіба О.В.)</w:t>
            </w:r>
          </w:p>
        </w:tc>
      </w:tr>
      <w:tr>
        <w:trPr>
          <w:trHeight w:val="180" w:hRule="atLeast"/>
        </w:trPr>
        <w:tc>
          <w:tcPr>
            <w:tcW w:w="923"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рек.</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Технології</w:t>
            </w:r>
          </w:p>
          <w:p>
            <w:pPr>
              <w:pStyle w:val="LOnormal"/>
              <w:widowControl w:val="false"/>
              <w:spacing w:lineRule="auto" w:line="240" w:before="0" w:after="0"/>
              <w:jc w:val="both"/>
              <w:rPr/>
            </w:pPr>
            <w:hyperlink r:id="rId62">
              <w:r>
                <w:rPr>
                  <w:rFonts w:eastAsia="Times New Roman" w:cs="Times New Roman" w:ascii="Times New Roman" w:hAnsi="Times New Roman"/>
                  <w:sz w:val="24"/>
                  <w:szCs w:val="24"/>
                  <w:highlight w:val="white"/>
                </w:rPr>
                <w:t xml:space="preserve">Модельна навчальна програма «Технології. 5-6 класи» для </w:t>
              </w:r>
            </w:hyperlink>
            <w:r>
              <w:rPr>
                <w:rFonts w:eastAsia="Times New Roman" w:cs="Times New Roman" w:ascii="Times New Roman" w:hAnsi="Times New Roman"/>
                <w:sz w:val="24"/>
                <w:szCs w:val="24"/>
                <w:highlight w:val="white"/>
              </w:rPr>
              <w:t>ЗЗСО (авт. Ходзицька І. Ю, Горобець.О. В, Медвідь О. Ю., Пасічна Т. С., Приходько Ю. М.).</w:t>
            </w:r>
          </w:p>
        </w:tc>
      </w:tr>
      <w:tr>
        <w:trPr/>
        <w:tc>
          <w:tcPr>
            <w:tcW w:w="923"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ІФО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p>
            <w:pPr>
              <w:pStyle w:val="LOnormal"/>
              <w:widowControl w:val="false"/>
              <w:tabs>
                <w:tab w:val="clear" w:pos="720"/>
                <w:tab w:val="left" w:pos="0" w:leader="none"/>
              </w:tabs>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рек.</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Інформатика</w:t>
            </w:r>
          </w:p>
          <w:p>
            <w:pPr>
              <w:pStyle w:val="LOnormal"/>
              <w:widowControl w:val="false"/>
              <w:spacing w:lineRule="auto" w:line="240" w:before="0" w:after="0"/>
              <w:jc w:val="both"/>
              <w:rPr/>
            </w:pPr>
            <w:hyperlink r:id="rId63">
              <w:r>
                <w:rPr>
                  <w:rFonts w:eastAsia="Times New Roman" w:cs="Times New Roman" w:ascii="Times New Roman" w:hAnsi="Times New Roman"/>
                  <w:sz w:val="24"/>
                  <w:szCs w:val="24"/>
                  <w:highlight w:val="white"/>
                </w:rPr>
                <w:t xml:space="preserve">Модельна навчальна програма. «Інформатика. 5-6 клас» для </w:t>
              </w:r>
            </w:hyperlink>
            <w:r>
              <w:rPr>
                <w:rFonts w:eastAsia="Times New Roman" w:cs="Times New Roman" w:ascii="Times New Roman" w:hAnsi="Times New Roman"/>
                <w:sz w:val="24"/>
                <w:szCs w:val="24"/>
                <w:highlight w:val="white"/>
              </w:rPr>
              <w:t>ЗЗСО</w:t>
            </w:r>
            <w:r>
              <w:rPr>
                <w:rFonts w:eastAsia="Times New Roman" w:cs="Times New Roman" w:ascii="Times New Roman" w:hAnsi="Times New Roman"/>
                <w:color w:val="000000"/>
                <w:sz w:val="24"/>
                <w:szCs w:val="24"/>
                <w:highlight w:val="white"/>
              </w:rPr>
              <w:t xml:space="preserve"> (авт. </w:t>
            </w:r>
            <w:r>
              <w:rPr>
                <w:rFonts w:eastAsia="Times New Roman" w:cs="Times New Roman" w:ascii="Times New Roman" w:hAnsi="Times New Roman"/>
                <w:color w:val="000000"/>
                <w:sz w:val="24"/>
                <w:szCs w:val="24"/>
              </w:rPr>
              <w:t>Козак Л. З.,Ворожбит А. В)</w:t>
            </w:r>
            <w:r>
              <w:rPr>
                <w:rFonts w:eastAsia="Times New Roman" w:cs="Times New Roman" w:ascii="Times New Roman" w:hAnsi="Times New Roman"/>
                <w:color w:val="000000"/>
                <w:sz w:val="24"/>
                <w:szCs w:val="24"/>
                <w:highlight w:val="white"/>
              </w:rPr>
              <w:t>:</w:t>
            </w:r>
          </w:p>
        </w:tc>
      </w:tr>
      <w:tr>
        <w:trPr/>
        <w:tc>
          <w:tcPr>
            <w:tcW w:w="923"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 рек.</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Мистецтво</w:t>
            </w:r>
          </w:p>
          <w:p>
            <w:pPr>
              <w:pStyle w:val="LOnormal"/>
              <w:widowControl w:val="false"/>
              <w:spacing w:lineRule="auto" w:line="240" w:before="0" w:after="0"/>
              <w:jc w:val="both"/>
              <w:rPr/>
            </w:pPr>
            <w:hyperlink r:id="rId64">
              <w:r>
                <w:rPr>
                  <w:rFonts w:eastAsia="Times New Roman" w:cs="Times New Roman" w:ascii="Times New Roman" w:hAnsi="Times New Roman"/>
                  <w:sz w:val="24"/>
                  <w:szCs w:val="24"/>
                  <w:highlight w:val="white"/>
                </w:rPr>
                <w:t xml:space="preserve">Модельна навчальна програма «Мистецтво. 5-6 класи» (інтегрований курс) для </w:t>
              </w:r>
            </w:hyperlink>
            <w:r>
              <w:rPr>
                <w:rFonts w:eastAsia="Times New Roman" w:cs="Times New Roman" w:ascii="Times New Roman" w:hAnsi="Times New Roman"/>
                <w:sz w:val="24"/>
                <w:szCs w:val="24"/>
                <w:highlight w:val="white"/>
              </w:rPr>
              <w:t xml:space="preserve">ЗЗСО (авт. </w:t>
            </w:r>
            <w:r>
              <w:rPr>
                <w:rFonts w:eastAsia="Times New Roman" w:cs="Times New Roman" w:ascii="Times New Roman" w:hAnsi="Times New Roman"/>
                <w:sz w:val="24"/>
                <w:szCs w:val="24"/>
              </w:rPr>
              <w:t>Масол Л. М.,  Просіна О. В.</w:t>
            </w:r>
            <w:r>
              <w:rPr>
                <w:rFonts w:eastAsia="Times New Roman" w:cs="Times New Roman" w:ascii="Times New Roman" w:hAnsi="Times New Roman"/>
                <w:sz w:val="24"/>
                <w:szCs w:val="24"/>
                <w:highlight w:val="white"/>
              </w:rPr>
              <w:t>).</w:t>
            </w:r>
          </w:p>
        </w:tc>
      </w:tr>
      <w:tr>
        <w:trPr/>
        <w:tc>
          <w:tcPr>
            <w:tcW w:w="923"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ФІО</w:t>
            </w:r>
          </w:p>
          <w:p>
            <w:pPr>
              <w:pStyle w:val="LOnormal"/>
              <w:widowControl w:val="false"/>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1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99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684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right="0" w:firstLine="1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Фізична культура</w:t>
            </w:r>
          </w:p>
          <w:p>
            <w:pPr>
              <w:pStyle w:val="LOnormal"/>
              <w:widowControl w:val="false"/>
              <w:spacing w:lineRule="auto" w:line="240" w:before="0" w:after="0"/>
              <w:ind w:left="0" w:right="0" w:firstLine="17"/>
              <w:jc w:val="both"/>
              <w:rPr/>
            </w:pPr>
            <w:hyperlink r:id="rId65">
              <w:r>
                <w:rPr>
                  <w:rFonts w:eastAsia="Times New Roman" w:cs="Times New Roman" w:ascii="Times New Roman" w:hAnsi="Times New Roman"/>
                  <w:sz w:val="24"/>
                  <w:szCs w:val="24"/>
                  <w:highlight w:val="white"/>
                </w:rPr>
                <w:t xml:space="preserve">Модельна навчальна програма «Фізична культура. 5-6 класи» для </w:t>
              </w:r>
            </w:hyperlink>
            <w:r>
              <w:rPr>
                <w:rFonts w:eastAsia="Times New Roman" w:cs="Times New Roman" w:ascii="Times New Roman" w:hAnsi="Times New Roman"/>
                <w:sz w:val="24"/>
                <w:szCs w:val="24"/>
                <w:highlight w:val="white"/>
              </w:rPr>
              <w:t>ЗЗСО (авт. Педан О. С. Коломоєць Г. А., Боляк А. А. та ін.).</w:t>
            </w:r>
          </w:p>
          <w:p>
            <w:pPr>
              <w:pStyle w:val="LOnormal"/>
              <w:widowControl w:val="false"/>
              <w:spacing w:lineRule="auto" w:line="240" w:before="0" w:after="0"/>
              <w:ind w:left="0" w:right="0" w:firstLine="1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6"/>
        <w:spacing w:before="0" w:after="0"/>
        <w:jc w:val="right"/>
        <w:rPr>
          <w:rFonts w:ascii="Times New Roman" w:hAnsi="Times New Roman" w:eastAsia="Times New Roman" w:cs="Times New Roman"/>
        </w:rPr>
      </w:pPr>
      <w:r>
        <w:rPr>
          <w:rFonts w:eastAsia="Times New Roman" w:cs="Times New Roman" w:ascii="Times New Roman" w:hAnsi="Times New Roman"/>
        </w:rPr>
      </w:r>
    </w:p>
    <w:p>
      <w:pPr>
        <w:pStyle w:val="6"/>
        <w:spacing w:before="0" w:after="0"/>
        <w:jc w:val="right"/>
        <w:rPr>
          <w:rFonts w:ascii="Times New Roman" w:hAnsi="Times New Roman" w:eastAsia="Times New Roman" w:cs="Times New Roman"/>
          <w:u w:val="single"/>
        </w:rPr>
      </w:pPr>
      <w:r>
        <w:rPr>
          <w:rFonts w:eastAsia="Times New Roman" w:cs="Times New Roman" w:ascii="Times New Roman" w:hAnsi="Times New Roman"/>
          <w:u w:val="single"/>
        </w:rPr>
      </w:r>
      <w:bookmarkStart w:id="33" w:name="_x0umyjwxv6i4"/>
      <w:bookmarkStart w:id="34" w:name="_x0umyjwxv6i4"/>
      <w:bookmarkEnd w:id="34"/>
      <w:r>
        <w:br w:type="page"/>
      </w:r>
    </w:p>
    <w:p>
      <w:pPr>
        <w:pStyle w:val="6"/>
        <w:spacing w:before="0" w:after="0"/>
        <w:jc w:val="right"/>
        <w:rPr>
          <w:rFonts w:ascii="Times New Roman" w:hAnsi="Times New Roman" w:eastAsia="Times New Roman" w:cs="Times New Roman"/>
        </w:rPr>
      </w:pPr>
      <w:r>
        <w:rPr>
          <w:rFonts w:eastAsia="Times New Roman" w:cs="Times New Roman" w:ascii="Times New Roman" w:hAnsi="Times New Roman"/>
        </w:rPr>
      </w:r>
    </w:p>
    <w:p>
      <w:pPr>
        <w:pStyle w:val="6"/>
        <w:spacing w:before="0" w:after="0"/>
        <w:jc w:val="right"/>
        <w:rPr>
          <w:rFonts w:ascii="Times New Roman" w:hAnsi="Times New Roman" w:eastAsia="Times New Roman" w:cs="Times New Roman"/>
          <w:sz w:val="24"/>
          <w:szCs w:val="24"/>
          <w:u w:val="single"/>
        </w:rPr>
      </w:pPr>
      <w:bookmarkStart w:id="35" w:name="_4wjv37b7vypx"/>
      <w:bookmarkEnd w:id="35"/>
      <w:r>
        <w:rPr>
          <w:rFonts w:eastAsia="Times New Roman" w:cs="Times New Roman" w:ascii="Times New Roman" w:hAnsi="Times New Roman"/>
          <w:sz w:val="24"/>
          <w:szCs w:val="24"/>
          <w:u w:val="single"/>
        </w:rPr>
        <w:t>ДОДАТОК № 5.2/2.</w:t>
      </w:r>
    </w:p>
    <w:p>
      <w:pPr>
        <w:pStyle w:val="6"/>
        <w:spacing w:before="0" w:after="0"/>
        <w:jc w:val="center"/>
        <w:rPr>
          <w:rFonts w:ascii="Times New Roman" w:hAnsi="Times New Roman" w:eastAsia="Times New Roman" w:cs="Times New Roman"/>
          <w:sz w:val="24"/>
          <w:szCs w:val="24"/>
          <w:u w:val="single"/>
        </w:rPr>
      </w:pPr>
      <w:bookmarkStart w:id="36" w:name="_ysz1pvsf7al8"/>
      <w:bookmarkEnd w:id="36"/>
      <w:r>
        <w:rPr>
          <w:rFonts w:eastAsia="Times New Roman" w:cs="Times New Roman" w:ascii="Times New Roman" w:hAnsi="Times New Roman"/>
          <w:sz w:val="24"/>
          <w:szCs w:val="24"/>
          <w:u w:val="single"/>
        </w:rPr>
        <w:t>ІІ ступінь, 7-9 класи, на 2023/2024 н.р.</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Програми затверджені наказом МОН України від 07.06.2017 №804</w:t>
      </w:r>
    </w:p>
    <w:p>
      <w:pPr>
        <w:pStyle w:val="LOnormal"/>
        <w:spacing w:lineRule="auto" w:line="240" w:before="0" w:after="0"/>
        <w:jc w:val="center"/>
        <w:rPr/>
      </w:pPr>
      <w:r>
        <w:rPr>
          <w:rFonts w:eastAsia="Times New Roman" w:cs="Times New Roman" w:ascii="Times New Roman" w:hAnsi="Times New Roman"/>
          <w:b/>
          <w:i/>
          <w:sz w:val="24"/>
          <w:szCs w:val="24"/>
        </w:rPr>
        <w:t>базуються</w:t>
      </w:r>
      <w:r>
        <w:rPr>
          <w:rFonts w:eastAsia="Times New Roman" w:cs="Times New Roman" w:ascii="Times New Roman" w:hAnsi="Times New Roman"/>
          <w:sz w:val="24"/>
          <w:szCs w:val="24"/>
        </w:rPr>
        <w:t xml:space="preserve"> на складених у 2012 р. /наказ МОН №664 від 06.06.12р./, </w:t>
      </w:r>
    </w:p>
    <w:p>
      <w:pPr>
        <w:pStyle w:val="LOnormal"/>
        <w:spacing w:lineRule="auto" w:line="240" w:before="0" w:after="0"/>
        <w:jc w:val="center"/>
        <w:rPr/>
      </w:pPr>
      <w:r>
        <w:rPr>
          <w:rFonts w:eastAsia="Times New Roman" w:cs="Times New Roman" w:ascii="Times New Roman" w:hAnsi="Times New Roman"/>
          <w:b/>
          <w:i/>
          <w:sz w:val="24"/>
          <w:szCs w:val="24"/>
        </w:rPr>
        <w:t>розвантажені</w:t>
      </w:r>
      <w:r>
        <w:rPr>
          <w:rFonts w:eastAsia="Times New Roman" w:cs="Times New Roman" w:ascii="Times New Roman" w:hAnsi="Times New Roman"/>
          <w:sz w:val="24"/>
          <w:szCs w:val="24"/>
        </w:rPr>
        <w:t xml:space="preserve"> у 2015-2016рр. /накази МОН за № 100 від 06.02.15р., № 617 від 03.06.16р./,</w:t>
      </w:r>
    </w:p>
    <w:p>
      <w:pPr>
        <w:pStyle w:val="LOnormal"/>
        <w:spacing w:lineRule="auto" w:line="240" w:before="0" w:after="0"/>
        <w:jc w:val="center"/>
        <w:rPr/>
      </w:pPr>
      <w:r>
        <w:rPr>
          <w:rFonts w:eastAsia="Times New Roman" w:cs="Times New Roman" w:ascii="Times New Roman" w:hAnsi="Times New Roman"/>
          <w:b/>
          <w:i/>
          <w:sz w:val="24"/>
          <w:szCs w:val="24"/>
        </w:rPr>
        <w:t>оновлені</w:t>
      </w:r>
      <w:r>
        <w:rPr>
          <w:rFonts w:eastAsia="Times New Roman" w:cs="Times New Roman" w:ascii="Times New Roman" w:hAnsi="Times New Roman"/>
          <w:sz w:val="24"/>
          <w:szCs w:val="24"/>
        </w:rPr>
        <w:t xml:space="preserve"> у 2017р. /накази МОН №52 від 13.01.17р., №201 від 10.02.17р./,</w:t>
      </w:r>
    </w:p>
    <w:p>
      <w:pPr>
        <w:pStyle w:val="LOnormal"/>
        <w:spacing w:lineRule="auto" w:line="240" w:before="0" w:after="0"/>
        <w:jc w:val="center"/>
        <w:rPr/>
      </w:pPr>
      <w:r>
        <w:rPr>
          <w:rFonts w:eastAsia="Times New Roman" w:cs="Times New Roman" w:ascii="Times New Roman" w:hAnsi="Times New Roman"/>
          <w:sz w:val="24"/>
          <w:szCs w:val="24"/>
        </w:rPr>
        <w:t xml:space="preserve">подальші зміни – знайдемо тут:     </w:t>
      </w:r>
      <w:hyperlink r:id="rId66">
        <w:r>
          <w:rPr>
            <w:rFonts w:eastAsia="Times New Roman" w:cs="Times New Roman" w:ascii="Times New Roman" w:hAnsi="Times New Roman"/>
            <w:color w:val="0000FF"/>
            <w:sz w:val="24"/>
            <w:szCs w:val="24"/>
            <w:u w:val="single"/>
          </w:rPr>
          <w:t>МОН України: навчальні програми. 5-9класи</w:t>
        </w:r>
      </w:hyperlink>
      <w:r>
        <w:rPr>
          <w:rFonts w:eastAsia="Times New Roman" w:cs="Times New Roman" w:ascii="Times New Roman" w:hAnsi="Times New Roman"/>
          <w:sz w:val="24"/>
          <w:szCs w:val="24"/>
        </w:rPr>
        <w:t xml:space="preserve"> </w:t>
      </w:r>
    </w:p>
    <w:p>
      <w:pPr>
        <w:sectPr>
          <w:type w:val="continuous"/>
          <w:pgSz w:w="11906" w:h="16838"/>
          <w:pgMar w:left="1700" w:right="566" w:header="170" w:top="566" w:footer="0" w:bottom="566" w:gutter="0"/>
          <w:formProt w:val="false"/>
          <w:textDirection w:val="lrTb"/>
          <w:docGrid w:type="default" w:linePitch="100" w:charSpace="4096"/>
        </w:sectPr>
      </w:pPr>
    </w:p>
    <w:tbl>
      <w:tblPr>
        <w:tblW w:w="10020" w:type="dxa"/>
        <w:jc w:val="left"/>
        <w:tblInd w:w="-7" w:type="dxa"/>
        <w:tblCellMar>
          <w:top w:w="0" w:type="dxa"/>
          <w:left w:w="108" w:type="dxa"/>
          <w:bottom w:w="0" w:type="dxa"/>
          <w:right w:w="108" w:type="dxa"/>
        </w:tblCellMar>
      </w:tblPr>
      <w:tblGrid>
        <w:gridCol w:w="540"/>
        <w:gridCol w:w="525"/>
        <w:gridCol w:w="8955"/>
      </w:tblGrid>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кл</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Назва навчальної програми, автор, наказ МОН</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 xml:space="preserve">Українська мова </w:t>
            </w:r>
          </w:p>
          <w:p>
            <w:pPr>
              <w:pStyle w:val="LOnormal"/>
              <w:widowControl w:val="false"/>
              <w:spacing w:lineRule="auto" w:line="240" w:before="0" w:after="0"/>
              <w:jc w:val="both"/>
              <w:rPr/>
            </w:pPr>
            <w:r>
              <w:rPr>
                <w:rFonts w:eastAsia="Times New Roman" w:cs="Times New Roman" w:ascii="Times New Roman" w:hAnsi="Times New Roman"/>
                <w:b/>
                <w:color w:val="000000"/>
                <w:sz w:val="24"/>
                <w:szCs w:val="24"/>
              </w:rPr>
              <w:t>Укладачі</w:t>
            </w:r>
            <w:r>
              <w:rPr>
                <w:rFonts w:eastAsia="Times New Roman" w:cs="Times New Roman" w:ascii="Times New Roman" w:hAnsi="Times New Roman"/>
                <w:i/>
                <w:color w:val="000000"/>
                <w:sz w:val="24"/>
                <w:szCs w:val="24"/>
              </w:rPr>
              <w:t>: Г.Т.Шелехова, М.І.Пентилюк, В.І.Новосьолов та інші.</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Розвантаження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Г.Т.Шелехова, Н.Б. Голуб та інші</w:t>
            </w:r>
            <w:r>
              <w:rPr>
                <w:rFonts w:eastAsia="Times New Roman" w:cs="Times New Roman" w:ascii="Times New Roman" w:hAnsi="Times New Roman"/>
                <w:color w:val="000000"/>
                <w:sz w:val="24"/>
                <w:szCs w:val="24"/>
              </w:rPr>
              <w:t xml:space="preserve">. Робоча група, яка здійснювала </w:t>
            </w:r>
            <w:r>
              <w:rPr>
                <w:rFonts w:eastAsia="Times New Roman" w:cs="Times New Roman" w:ascii="Times New Roman" w:hAnsi="Times New Roman"/>
                <w:b/>
                <w:color w:val="000000"/>
                <w:sz w:val="24"/>
                <w:szCs w:val="24"/>
              </w:rPr>
              <w:t>оновлення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О.П. Глазова, Ю.О.Романенко та інші</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Українська література</w:t>
            </w:r>
          </w:p>
          <w:p>
            <w:pPr>
              <w:pStyle w:val="LOnormal"/>
              <w:widowControl w:val="false"/>
              <w:spacing w:lineRule="auto" w:line="240" w:before="0" w:after="0"/>
              <w:jc w:val="both"/>
              <w:rPr/>
            </w:pPr>
            <w:r>
              <w:rPr>
                <w:rFonts w:eastAsia="Times New Roman" w:cs="Times New Roman" w:ascii="Times New Roman" w:hAnsi="Times New Roman"/>
                <w:b/>
                <w:color w:val="000000"/>
                <w:sz w:val="24"/>
                <w:szCs w:val="24"/>
              </w:rPr>
              <w:t>Авторський колектив</w:t>
            </w:r>
            <w:r>
              <w:rPr>
                <w:rFonts w:eastAsia="Times New Roman" w:cs="Times New Roman" w:ascii="Times New Roman" w:hAnsi="Times New Roman"/>
                <w:color w:val="000000"/>
                <w:sz w:val="24"/>
                <w:szCs w:val="24"/>
              </w:rPr>
              <w:t xml:space="preserve"> 2012р.:</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Р. В. Мовчан, К.В. Таранік-Ткачук, М. П. Бондар, .... </w:t>
            </w:r>
            <w:r>
              <w:rPr>
                <w:rFonts w:eastAsia="Times New Roman" w:cs="Times New Roman" w:ascii="Times New Roman" w:hAnsi="Times New Roman"/>
                <w:b/>
                <w:color w:val="000000"/>
                <w:sz w:val="24"/>
                <w:szCs w:val="24"/>
              </w:rPr>
              <w:t>Розвантажували</w:t>
            </w:r>
            <w:r>
              <w:rPr>
                <w:rFonts w:eastAsia="Times New Roman" w:cs="Times New Roman" w:ascii="Times New Roman" w:hAnsi="Times New Roman"/>
                <w:color w:val="000000"/>
                <w:sz w:val="24"/>
                <w:szCs w:val="24"/>
              </w:rPr>
              <w:t xml:space="preserve"> програму: Н. І. Шинкарук, Р. В. Мовчан, Л. Т. Коваленко… </w:t>
            </w:r>
            <w:r>
              <w:rPr>
                <w:rFonts w:eastAsia="Times New Roman" w:cs="Times New Roman" w:ascii="Times New Roman" w:hAnsi="Times New Roman"/>
                <w:b/>
                <w:color w:val="000000"/>
                <w:sz w:val="24"/>
                <w:szCs w:val="24"/>
              </w:rPr>
              <w:t>Оновлювали</w:t>
            </w:r>
            <w:r>
              <w:rPr>
                <w:rFonts w:eastAsia="Times New Roman" w:cs="Times New Roman" w:ascii="Times New Roman" w:hAnsi="Times New Roman"/>
                <w:color w:val="000000"/>
                <w:sz w:val="24"/>
                <w:szCs w:val="24"/>
              </w:rPr>
              <w:t xml:space="preserve">: С. Р. Молочко, Н. В. Михайлова, О. Ю. Котусенко, А. М. Фасоля, Д. І. Дроздовський, О. М. Ратушняк, В. Р. Півторак, А. В. Білоус, Т. В. Стус. </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0"/>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Історія України.Всесвітня історія</w:t>
            </w:r>
          </w:p>
          <w:p>
            <w:pPr>
              <w:pStyle w:val="LOnormal"/>
              <w:widowControl w:val="false"/>
              <w:spacing w:lineRule="auto" w:line="240" w:before="0" w:after="0"/>
              <w:jc w:val="both"/>
              <w:rPr/>
            </w:pPr>
            <w:r>
              <w:rPr>
                <w:rFonts w:eastAsia="Times New Roman" w:cs="Times New Roman" w:ascii="Times New Roman" w:hAnsi="Times New Roman"/>
                <w:color w:val="000000"/>
                <w:sz w:val="24"/>
                <w:szCs w:val="24"/>
              </w:rPr>
              <w:t xml:space="preserve">У 2012 р. </w:t>
            </w:r>
            <w:r>
              <w:rPr>
                <w:rFonts w:eastAsia="Times New Roman" w:cs="Times New Roman" w:ascii="Times New Roman" w:hAnsi="Times New Roman"/>
                <w:b/>
                <w:color w:val="000000"/>
                <w:sz w:val="24"/>
                <w:szCs w:val="24"/>
              </w:rPr>
              <w:t>програми уклали</w:t>
            </w:r>
            <w:r>
              <w:rPr>
                <w:rFonts w:eastAsia="Times New Roman" w:cs="Times New Roman" w:ascii="Times New Roman" w:hAnsi="Times New Roman"/>
                <w:color w:val="000000"/>
                <w:sz w:val="24"/>
                <w:szCs w:val="24"/>
              </w:rPr>
              <w:t xml:space="preserve">: Пометун ОІ, Атамась ОВ, Власов ВС, Гаврилюк ЖМ, Євтушенко РІ, Комаров ЮС, Костюк ІА, Ладиченко ТВ, Малієнко ЮБ, Ставнюк ВВ, Ткаченко ВВ, Тимченко АІ. У 2017 р. </w:t>
            </w:r>
            <w:r>
              <w:rPr>
                <w:rFonts w:eastAsia="Times New Roman" w:cs="Times New Roman" w:ascii="Times New Roman" w:hAnsi="Times New Roman"/>
                <w:b/>
                <w:color w:val="000000"/>
                <w:sz w:val="24"/>
                <w:szCs w:val="24"/>
              </w:rPr>
              <w:t>оновлювали</w:t>
            </w:r>
            <w:r>
              <w:rPr>
                <w:rFonts w:eastAsia="Times New Roman" w:cs="Times New Roman" w:ascii="Times New Roman" w:hAnsi="Times New Roman"/>
                <w:color w:val="000000"/>
                <w:sz w:val="24"/>
                <w:szCs w:val="24"/>
              </w:rPr>
              <w:t>: Мудрий ММ, Пастушенко РЯ, Бурлака ОВ, Євтушенко РІ, Ксьондзик ТМ, Майданик ОГ,  Хлипавка ЛМ, Щупак ІЯ.</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right="0" w:firstLine="17"/>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Правознавство</w:t>
            </w:r>
          </w:p>
          <w:p>
            <w:pPr>
              <w:pStyle w:val="LOnormal"/>
              <w:widowControl w:val="false"/>
              <w:spacing w:lineRule="auto" w:line="240" w:before="0" w:after="0"/>
              <w:ind w:left="0" w:right="0" w:firstLine="17"/>
              <w:jc w:val="both"/>
              <w:rPr/>
            </w:pPr>
            <w:r>
              <w:rPr>
                <w:rFonts w:eastAsia="Times New Roman" w:cs="Times New Roman" w:ascii="Times New Roman" w:hAnsi="Times New Roman"/>
                <w:i/>
                <w:color w:val="000000"/>
                <w:sz w:val="24"/>
                <w:szCs w:val="24"/>
              </w:rPr>
              <w:t xml:space="preserve">Програму </w:t>
            </w:r>
            <w:r>
              <w:rPr>
                <w:rFonts w:eastAsia="Times New Roman" w:cs="Times New Roman" w:ascii="Times New Roman" w:hAnsi="Times New Roman"/>
                <w:b/>
                <w:color w:val="000000"/>
                <w:sz w:val="24"/>
                <w:szCs w:val="24"/>
              </w:rPr>
              <w:t>підготували</w:t>
            </w:r>
            <w:r>
              <w:rPr>
                <w:rFonts w:eastAsia="Times New Roman" w:cs="Times New Roman" w:ascii="Times New Roman" w:hAnsi="Times New Roman"/>
                <w:i/>
                <w:color w:val="000000"/>
                <w:sz w:val="24"/>
                <w:szCs w:val="24"/>
              </w:rPr>
              <w:t>:</w:t>
            </w:r>
            <w:r>
              <w:rPr>
                <w:rFonts w:eastAsia="Times New Roman" w:cs="Times New Roman" w:ascii="Times New Roman" w:hAnsi="Times New Roman"/>
                <w:color w:val="000000"/>
                <w:sz w:val="24"/>
                <w:szCs w:val="24"/>
              </w:rPr>
              <w:t xml:space="preserve"> Т.Ремех</w:t>
            </w:r>
            <w:r>
              <w:rPr>
                <w:rFonts w:eastAsia="Times New Roman" w:cs="Times New Roman" w:ascii="Times New Roman" w:hAnsi="Times New Roman"/>
                <w:i/>
                <w:color w:val="000000"/>
                <w:sz w:val="24"/>
                <w:szCs w:val="24"/>
              </w:rPr>
              <w:t xml:space="preserve"> та члени робочої групи, що здійснюють </w:t>
            </w:r>
            <w:r>
              <w:rPr>
                <w:rFonts w:eastAsia="Times New Roman" w:cs="Times New Roman" w:ascii="Times New Roman" w:hAnsi="Times New Roman"/>
                <w:b/>
                <w:color w:val="000000"/>
                <w:sz w:val="24"/>
                <w:szCs w:val="24"/>
              </w:rPr>
              <w:t>супровід</w:t>
            </w:r>
            <w:r>
              <w:rPr>
                <w:rFonts w:eastAsia="Times New Roman" w:cs="Times New Roman" w:ascii="Times New Roman" w:hAnsi="Times New Roman"/>
                <w:i/>
                <w:color w:val="000000"/>
                <w:sz w:val="24"/>
                <w:szCs w:val="24"/>
              </w:rPr>
              <w:t xml:space="preserve"> програми:</w:t>
            </w:r>
            <w:r>
              <w:rPr>
                <w:rFonts w:eastAsia="Times New Roman" w:cs="Times New Roman" w:ascii="Times New Roman" w:hAnsi="Times New Roman"/>
                <w:color w:val="000000"/>
                <w:sz w:val="24"/>
                <w:szCs w:val="24"/>
              </w:rPr>
              <w:t xml:space="preserve"> О.Муза, Р. Євтушенко, В. Сутковий, Т. Зорнік, Л.Лоха, В.Силенко. </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Біологія</w:t>
            </w:r>
          </w:p>
          <w:p>
            <w:pPr>
              <w:pStyle w:val="LOnormal"/>
              <w:widowControl w:val="false"/>
              <w:spacing w:lineRule="auto" w:line="240" w:before="0" w:after="0"/>
              <w:jc w:val="both"/>
              <w:rPr/>
            </w:pPr>
            <w:r>
              <w:rPr>
                <w:rFonts w:eastAsia="Times New Roman" w:cs="Times New Roman" w:ascii="Times New Roman" w:hAnsi="Times New Roman"/>
                <w:b/>
                <w:color w:val="000000"/>
                <w:sz w:val="24"/>
                <w:szCs w:val="24"/>
              </w:rPr>
              <w:t>Модератор</w:t>
            </w:r>
            <w:r>
              <w:rPr>
                <w:rFonts w:eastAsia="Times New Roman" w:cs="Times New Roman" w:ascii="Times New Roman" w:hAnsi="Times New Roman"/>
                <w:color w:val="000000"/>
                <w:sz w:val="24"/>
                <w:szCs w:val="24"/>
              </w:rPr>
              <w:t xml:space="preserve"> оновлення 2017р.: О.Г.Козленко. </w:t>
            </w:r>
            <w:r>
              <w:rPr>
                <w:rFonts w:eastAsia="Times New Roman" w:cs="Times New Roman" w:ascii="Times New Roman" w:hAnsi="Times New Roman"/>
                <w:b/>
                <w:color w:val="000000"/>
                <w:sz w:val="24"/>
                <w:szCs w:val="24"/>
              </w:rPr>
              <w:t>Члени авторської групи</w:t>
            </w:r>
            <w:r>
              <w:rPr>
                <w:rFonts w:eastAsia="Times New Roman" w:cs="Times New Roman" w:ascii="Times New Roman" w:hAnsi="Times New Roman"/>
                <w:color w:val="000000"/>
                <w:sz w:val="24"/>
                <w:szCs w:val="24"/>
              </w:rPr>
              <w:t>: Шаламов Р.В., Брайловська І.М., Віркун В.О., Дем’янчук І.М., Кононенко Л.М., Матяш Н.Ю., Середа Т.В., Скрип В.В., Фіцайло С.С.</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Географія</w:t>
            </w:r>
          </w:p>
          <w:p>
            <w:pPr>
              <w:pStyle w:val="LOnormal"/>
              <w:widowControl w:val="false"/>
              <w:spacing w:lineRule="auto" w:line="240" w:before="0" w:after="0"/>
              <w:jc w:val="both"/>
              <w:rPr/>
            </w:pPr>
            <w:r>
              <w:rPr>
                <w:rFonts w:eastAsia="Times New Roman" w:cs="Times New Roman" w:ascii="Times New Roman" w:hAnsi="Times New Roman"/>
                <w:color w:val="000000"/>
                <w:sz w:val="24"/>
                <w:szCs w:val="24"/>
              </w:rPr>
              <w:t xml:space="preserve">У 2012 році програму </w:t>
            </w:r>
            <w:r>
              <w:rPr>
                <w:rFonts w:eastAsia="Times New Roman" w:cs="Times New Roman" w:ascii="Times New Roman" w:hAnsi="Times New Roman"/>
                <w:b/>
                <w:color w:val="000000"/>
                <w:sz w:val="24"/>
                <w:szCs w:val="24"/>
              </w:rPr>
              <w:t>склали</w:t>
            </w:r>
            <w:r>
              <w:rPr>
                <w:rFonts w:eastAsia="Times New Roman" w:cs="Times New Roman" w:ascii="Times New Roman" w:hAnsi="Times New Roman"/>
                <w:color w:val="000000"/>
                <w:sz w:val="24"/>
                <w:szCs w:val="24"/>
              </w:rPr>
              <w:t xml:space="preserve">: Я. Б. Олійник, Р. В. Гладковський, Л. М. Даценко, Н. І. Забуга, В. І. Кудирко, Л. О. Кухар, Н. В. Муніч, Г. Є. Уварова. У 2015 році </w:t>
            </w:r>
            <w:r>
              <w:rPr>
                <w:rFonts w:eastAsia="Times New Roman" w:cs="Times New Roman" w:ascii="Times New Roman" w:hAnsi="Times New Roman"/>
                <w:b/>
                <w:color w:val="000000"/>
                <w:sz w:val="24"/>
                <w:szCs w:val="24"/>
              </w:rPr>
              <w:t>внесли зміни</w:t>
            </w:r>
            <w:r>
              <w:rPr>
                <w:rFonts w:eastAsia="Times New Roman" w:cs="Times New Roman" w:ascii="Times New Roman" w:hAnsi="Times New Roman"/>
                <w:color w:val="000000"/>
                <w:sz w:val="24"/>
                <w:szCs w:val="24"/>
              </w:rPr>
              <w:t xml:space="preserve">: Я. Б. Олійник, І. М. Вітенко, В. Г. Гаврилюк, Т. Г. Гільберг, Л. М. Даценко, Г. Д. Довгань, Н. І. Забуга, С. Г. Коберник, Р. Р. Коваленко, В. І. Кудирко, Т. Д. Магалецька, Н. В. Муніч, Т. Г. Назаренко, О. Ф. Надтока, О. М. Приймак, Т. І. Рихлик, О. І. Слюсар, В. В. Совенко, О. Г. Стадник, Г. Є. Уварова. </w:t>
            </w:r>
            <w:r>
              <w:rPr>
                <w:rFonts w:eastAsia="Times New Roman" w:cs="Times New Roman" w:ascii="Times New Roman" w:hAnsi="Times New Roman"/>
                <w:b/>
                <w:color w:val="000000"/>
                <w:sz w:val="24"/>
                <w:szCs w:val="24"/>
              </w:rPr>
              <w:t>Оновили</w:t>
            </w:r>
            <w:r>
              <w:rPr>
                <w:rFonts w:eastAsia="Times New Roman" w:cs="Times New Roman" w:ascii="Times New Roman" w:hAnsi="Times New Roman"/>
                <w:color w:val="000000"/>
                <w:sz w:val="24"/>
                <w:szCs w:val="24"/>
              </w:rPr>
              <w:t xml:space="preserve"> у 2017р.: І. М. Вітенко, Л.М.Булава, Р. В. Гладковський, Т. Г. Гільберг, М. В. Бобровський, Г.І.Карпюк, В. І. Кудирко, Т. В. Уманська, О. І. Слюсар, Т. К. Сокол, І. В. Фастов, О. О. Козачук, І. М. Ільницький.</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29"/>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Зарубіжна література зі змінами, 2022р.</w:t>
            </w:r>
          </w:p>
          <w:p>
            <w:pPr>
              <w:pStyle w:val="LOnormal"/>
              <w:widowControl w:val="false"/>
              <w:spacing w:before="0" w:after="200"/>
              <w:rPr/>
            </w:pPr>
            <w:r>
              <w:rPr>
                <w:rFonts w:eastAsia="Times New Roman" w:cs="Times New Roman" w:ascii="Times New Roman" w:hAnsi="Times New Roman"/>
                <w:b/>
                <w:color w:val="000000"/>
                <w:sz w:val="24"/>
                <w:szCs w:val="24"/>
              </w:rPr>
              <w:t>Авторський колектив</w:t>
            </w:r>
            <w:r>
              <w:rPr>
                <w:rFonts w:eastAsia="Times New Roman" w:cs="Times New Roman" w:ascii="Times New Roman" w:hAnsi="Times New Roman"/>
                <w:color w:val="000000"/>
                <w:sz w:val="24"/>
                <w:szCs w:val="24"/>
              </w:rPr>
              <w:t xml:space="preserve"> 2012р.</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О. М. Ніколенко, К. В. Таранік-Ткачук, С. П. Фоміна, О. В. Ревнивцева, Т. П. Сегеда, Н. В. Онищенко</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b/>
                <w:color w:val="000000"/>
                <w:sz w:val="24"/>
                <w:szCs w:val="24"/>
              </w:rPr>
              <w:t>Розвантажували:</w:t>
            </w:r>
            <w:r>
              <w:rPr>
                <w:rFonts w:eastAsia="Times New Roman" w:cs="Times New Roman" w:ascii="Times New Roman" w:hAnsi="Times New Roman"/>
                <w:color w:val="000000"/>
                <w:sz w:val="24"/>
                <w:szCs w:val="24"/>
              </w:rPr>
              <w:t xml:space="preserve"> І. В. Мегедь, Л. П. Юлдашева, О. Ю. Котусенко, О. В. Гайдамака, С. Є. Голяс, О. В. Гученко, І. І. Звершховська, М. В. Коровай,. Ж. В. Костюк, Ю. І. Лонська,. В. Г. Макаренко, О. М. Ніколенко, Н. В. Онищенко, Н. І. Підгорна, О. В.Пітерська, О. О. Семенюк, В. В. Снєгірьова, Л. В. Тарнавська, С. О. Тіхоненко, В. І. Ткаченко, В. Г. Туряниця, Н. В. Химера, О. М. Хрипун. </w:t>
            </w:r>
            <w:r>
              <w:rPr>
                <w:rFonts w:eastAsia="Times New Roman" w:cs="Times New Roman" w:ascii="Times New Roman" w:hAnsi="Times New Roman"/>
                <w:b/>
                <w:color w:val="000000"/>
                <w:sz w:val="24"/>
                <w:szCs w:val="24"/>
              </w:rPr>
              <w:t>Оновлення</w:t>
            </w:r>
            <w:r>
              <w:rPr>
                <w:rFonts w:eastAsia="Times New Roman" w:cs="Times New Roman" w:ascii="Times New Roman" w:hAnsi="Times New Roman"/>
                <w:color w:val="000000"/>
                <w:sz w:val="24"/>
                <w:szCs w:val="24"/>
              </w:rPr>
              <w:t xml:space="preserve"> здійснили: Л. П. Юлдашева І.О.Смірнова С. І. Горбачов, Т. П. Матюшкіна, О. В.Пітерська</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Інформатика</w:t>
            </w:r>
          </w:p>
          <w:p>
            <w:pPr>
              <w:pStyle w:val="LOnormal"/>
              <w:widowControl w:val="false"/>
              <w:spacing w:lineRule="auto" w:line="240" w:before="0" w:after="0"/>
              <w:jc w:val="both"/>
              <w:rPr/>
            </w:pPr>
            <w:r>
              <w:rPr>
                <w:rFonts w:eastAsia="Times New Roman" w:cs="Times New Roman" w:ascii="Times New Roman" w:hAnsi="Times New Roman"/>
                <w:b/>
                <w:color w:val="000000"/>
                <w:sz w:val="24"/>
                <w:szCs w:val="24"/>
              </w:rPr>
              <w:t xml:space="preserve">Програма для загальноосвітніх навчальних закладів – для учнів, які вивчали інформатику з 2 класу. </w:t>
            </w:r>
            <w:r>
              <w:rPr>
                <w:rFonts w:eastAsia="Times New Roman" w:cs="Times New Roman" w:ascii="Times New Roman" w:hAnsi="Times New Roman"/>
                <w:color w:val="000000"/>
                <w:sz w:val="24"/>
                <w:szCs w:val="24"/>
              </w:rPr>
              <w:t xml:space="preserve">Наказ МОН України № 804 від 07.06.2017. </w:t>
            </w:r>
            <w:r>
              <w:rPr>
                <w:rFonts w:eastAsia="Times New Roman" w:cs="Times New Roman" w:ascii="Times New Roman" w:hAnsi="Times New Roman"/>
                <w:b/>
                <w:color w:val="000000"/>
                <w:sz w:val="24"/>
                <w:szCs w:val="24"/>
                <w:u w:val="single"/>
              </w:rPr>
              <w:t>Підготовили</w:t>
            </w:r>
            <w:r>
              <w:rPr>
                <w:rFonts w:eastAsia="Times New Roman" w:cs="Times New Roman" w:ascii="Times New Roman" w:hAnsi="Times New Roman"/>
                <w:b/>
                <w:color w:val="000000"/>
                <w:sz w:val="24"/>
                <w:szCs w:val="24"/>
              </w:rPr>
              <w:t xml:space="preserve"> у 2015–2016 рр.: </w:t>
            </w:r>
            <w:r>
              <w:rPr>
                <w:rFonts w:eastAsia="Times New Roman" w:cs="Times New Roman" w:ascii="Times New Roman" w:hAnsi="Times New Roman"/>
                <w:i/>
                <w:color w:val="000000"/>
                <w:sz w:val="24"/>
                <w:szCs w:val="24"/>
              </w:rPr>
              <w:t>М.І. Жалдак,</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Ю.В. Горошко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О.В. Коршунова,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Б.В. Кудренко,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Н.В. Морзе,</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Є.В. Мотурнак,</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Т.В. Нанаєва,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Г.О. Проценко,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Й.Я. Ривкінд</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В.В. Шакотько,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І.О. Завадський</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В.В. Лапінський, А.В. Паньков.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u w:val="single"/>
              </w:rPr>
              <w:t>Оновлювали</w:t>
            </w:r>
            <w:r>
              <w:rPr>
                <w:rFonts w:eastAsia="Times New Roman" w:cs="Times New Roman" w:ascii="Times New Roman" w:hAnsi="Times New Roman"/>
                <w:color w:val="000000"/>
                <w:sz w:val="24"/>
                <w:szCs w:val="24"/>
                <w:u w:val="single"/>
              </w:rPr>
              <w:t xml:space="preserve">: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І.О. Завадський, О.В. Пасічник, Н.А. Саражинська, О.О. Богатирьов, С.М. Бондаренко, Л. В. Булигіна, Г.Ю. Громко, О.Б. Коротка, Б.В. Кудренко, В.В. Лапінський, Л.В. Палюшок, Л.М. Федор.</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Математика</w:t>
            </w:r>
          </w:p>
          <w:p>
            <w:pPr>
              <w:pStyle w:val="LOnormal"/>
              <w:widowControl w:val="false"/>
              <w:spacing w:lineRule="auto" w:line="240" w:before="0" w:after="0"/>
              <w:jc w:val="both"/>
              <w:rPr/>
            </w:pPr>
            <w:r>
              <w:rPr>
                <w:rFonts w:eastAsia="Times New Roman" w:cs="Times New Roman" w:ascii="Times New Roman" w:hAnsi="Times New Roman"/>
                <w:b/>
                <w:i/>
                <w:color w:val="000000"/>
                <w:sz w:val="24"/>
                <w:szCs w:val="24"/>
                <w:u w:val="single"/>
              </w:rPr>
              <w:t>Укладачі(2012р.)</w:t>
            </w:r>
            <w:r>
              <w:rPr>
                <w:rFonts w:eastAsia="Times New Roman" w:cs="Times New Roman" w:ascii="Times New Roman" w:hAnsi="Times New Roman"/>
                <w:b/>
                <w:color w:val="000000"/>
                <w:sz w:val="24"/>
                <w:szCs w:val="24"/>
                <w:u w:val="single"/>
              </w:rPr>
              <w:t>:</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i/>
                <w:color w:val="000000"/>
                <w:sz w:val="24"/>
                <w:szCs w:val="24"/>
              </w:rPr>
              <w:t>М. І. Бурда, Ю.І. Мальований, Є.П. Нелін, Д.А. Номировський, А.В. Паньков, Н.А. Тарасенкова, М.В. Чемерис, М.С. Якір</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u w:val="single"/>
              </w:rPr>
              <w:t xml:space="preserve">У розвантаженні </w:t>
            </w:r>
            <w:r>
              <w:rPr>
                <w:rFonts w:eastAsia="Times New Roman" w:cs="Times New Roman" w:ascii="Times New Roman" w:hAnsi="Times New Roman"/>
                <w:b/>
                <w:i/>
                <w:color w:val="000000"/>
                <w:sz w:val="24"/>
                <w:szCs w:val="24"/>
              </w:rPr>
              <w:t xml:space="preserve">брали участь: </w:t>
            </w:r>
            <w:r>
              <w:rPr>
                <w:rFonts w:eastAsia="Times New Roman" w:cs="Times New Roman" w:ascii="Times New Roman" w:hAnsi="Times New Roman"/>
                <w:color w:val="000000"/>
                <w:sz w:val="24"/>
                <w:szCs w:val="24"/>
              </w:rPr>
              <w:t>М</w:t>
            </w:r>
            <w:r>
              <w:rPr>
                <w:rFonts w:eastAsia="Times New Roman" w:cs="Times New Roman" w:ascii="Times New Roman" w:hAnsi="Times New Roman"/>
                <w:i/>
                <w:color w:val="000000"/>
                <w:sz w:val="24"/>
                <w:szCs w:val="24"/>
              </w:rPr>
              <w:t>.І. Бурда, А.В. Паньков, М.С. Якір, Д.А. Номіровський.</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u w:val="single"/>
              </w:rPr>
              <w:t xml:space="preserve">Над оновленням </w:t>
            </w:r>
            <w:r>
              <w:rPr>
                <w:rFonts w:eastAsia="Times New Roman" w:cs="Times New Roman" w:ascii="Times New Roman" w:hAnsi="Times New Roman"/>
                <w:b/>
                <w:i/>
                <w:color w:val="000000"/>
                <w:sz w:val="24"/>
                <w:szCs w:val="24"/>
              </w:rPr>
              <w:t>працювали</w:t>
            </w:r>
            <w:r>
              <w:rPr>
                <w:rFonts w:eastAsia="Times New Roman" w:cs="Times New Roman" w:ascii="Times New Roman" w:hAnsi="Times New Roman"/>
                <w:i/>
                <w:color w:val="000000"/>
                <w:sz w:val="24"/>
                <w:szCs w:val="24"/>
              </w:rPr>
              <w:t>:М.І. Бурда,  Б.В. Кудренко, О.Я. Біляніна, А.І. Азаренкова, О.І. Буковська, Т.С. Кіндюх,О.Є. Лисенко, А.В. Миляник, Н.В. Панова, А.В. Паньков</w:t>
            </w:r>
            <w:r>
              <w:rPr>
                <w:rFonts w:eastAsia="Times New Roman" w:cs="Times New Roman" w:ascii="Times New Roman" w:hAnsi="Times New Roman"/>
                <w:color w:val="000000"/>
                <w:sz w:val="24"/>
                <w:szCs w:val="24"/>
              </w:rPr>
              <w:t>.</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29"/>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Мистецтво. ОМ, ММ</w:t>
            </w:r>
          </w:p>
          <w:p>
            <w:pPr>
              <w:pStyle w:val="LOnormal"/>
              <w:widowControl w:val="false"/>
              <w:spacing w:before="0" w:after="200"/>
              <w:rPr/>
            </w:pPr>
            <w:r>
              <w:rPr>
                <w:rFonts w:eastAsia="Times New Roman" w:cs="Times New Roman" w:ascii="Times New Roman" w:hAnsi="Times New Roman"/>
                <w:b/>
                <w:sz w:val="24"/>
                <w:szCs w:val="24"/>
              </w:rPr>
              <w:t>Укладачі (2012 рік)</w:t>
            </w:r>
            <w:r>
              <w:rPr>
                <w:rFonts w:eastAsia="Times New Roman" w:cs="Times New Roman" w:ascii="Times New Roman" w:hAnsi="Times New Roman"/>
                <w:sz w:val="24"/>
                <w:szCs w:val="24"/>
              </w:rPr>
              <w:t xml:space="preserve">: Л. Масол, О. Коваленко, Г. Сотська, Г. Кузьменко, Ж. Марчук, О. Константинова, Л. Паньків, І. Гринчук, Н. Новикова, Н. Овіннікова. </w:t>
            </w:r>
            <w:r>
              <w:rPr>
                <w:rFonts w:eastAsia="Times New Roman" w:cs="Times New Roman" w:ascii="Times New Roman" w:hAnsi="Times New Roman"/>
                <w:b/>
                <w:sz w:val="24"/>
                <w:szCs w:val="24"/>
              </w:rPr>
              <w:t xml:space="preserve">Розвантаження </w:t>
            </w:r>
            <w:r>
              <w:rPr>
                <w:rFonts w:eastAsia="Times New Roman" w:cs="Times New Roman" w:ascii="Times New Roman" w:hAnsi="Times New Roman"/>
                <w:sz w:val="24"/>
                <w:szCs w:val="24"/>
              </w:rPr>
              <w:t xml:space="preserve">2015 року не було. </w:t>
            </w:r>
            <w:r>
              <w:rPr>
                <w:rFonts w:eastAsia="Times New Roman" w:cs="Times New Roman" w:ascii="Times New Roman" w:hAnsi="Times New Roman"/>
                <w:b/>
                <w:sz w:val="24"/>
                <w:szCs w:val="24"/>
              </w:rPr>
              <w:t xml:space="preserve">Оновили: </w:t>
            </w:r>
            <w:r>
              <w:rPr>
                <w:rFonts w:eastAsia="Times New Roman" w:cs="Times New Roman" w:ascii="Times New Roman" w:hAnsi="Times New Roman"/>
                <w:sz w:val="24"/>
                <w:szCs w:val="24"/>
              </w:rPr>
              <w:t>О. Гайдамака, Н. Лємешева, Т. Абрамян, О. Гусєва, О. Коваль, М. Скиба, Т. Шлєєнкова.</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Трудове навчання</w:t>
            </w:r>
          </w:p>
          <w:p>
            <w:pPr>
              <w:pStyle w:val="LOnormal"/>
              <w:widowControl w:val="false"/>
              <w:spacing w:lineRule="auto" w:line="240" w:before="0" w:after="0"/>
              <w:jc w:val="both"/>
              <w:rPr/>
            </w:pPr>
            <w:r>
              <w:rPr>
                <w:rFonts w:eastAsia="Times New Roman" w:cs="Times New Roman" w:ascii="Times New Roman" w:hAnsi="Times New Roman"/>
                <w:b/>
                <w:color w:val="000000"/>
                <w:sz w:val="24"/>
                <w:szCs w:val="24"/>
              </w:rPr>
              <w:t xml:space="preserve">Укладачі: </w:t>
            </w:r>
            <w:r>
              <w:rPr>
                <w:rFonts w:eastAsia="Times New Roman" w:cs="Times New Roman" w:ascii="Times New Roman" w:hAnsi="Times New Roman"/>
                <w:color w:val="000000"/>
                <w:sz w:val="24"/>
                <w:szCs w:val="24"/>
              </w:rPr>
              <w:t>В.К.Сидоренко, Н. І. Боринець, Д. В. Боровик, В.  М. Гащак, Е. М. Даниліна, С. М. Дятленко, Р. М. Лещук, Н. Б. Лосина, Т. С. Мачача, Н. М. Павич, А. І. Терещук, І. Ю. Ходзицька, В. В. Юрженко.</w:t>
            </w:r>
          </w:p>
          <w:p>
            <w:pPr>
              <w:pStyle w:val="LOnormal"/>
              <w:widowControl w:val="false"/>
              <w:spacing w:lineRule="auto" w:line="240" w:before="0" w:after="0"/>
              <w:jc w:val="both"/>
              <w:rPr/>
            </w:pPr>
            <w:r>
              <w:rPr>
                <w:rFonts w:eastAsia="Times New Roman" w:cs="Times New Roman" w:ascii="Times New Roman" w:hAnsi="Times New Roman"/>
                <w:b/>
                <w:color w:val="000000"/>
                <w:sz w:val="24"/>
                <w:szCs w:val="24"/>
              </w:rPr>
              <w:t>Р</w:t>
            </w:r>
            <w:r>
              <w:rPr>
                <w:rFonts w:eastAsia="Times New Roman" w:cs="Times New Roman" w:ascii="Times New Roman" w:hAnsi="Times New Roman"/>
                <w:b/>
                <w:i/>
                <w:color w:val="000000"/>
                <w:sz w:val="24"/>
                <w:szCs w:val="24"/>
              </w:rPr>
              <w:t xml:space="preserve">озвантажували: </w:t>
            </w:r>
            <w:r>
              <w:rPr>
                <w:rFonts w:eastAsia="Times New Roman" w:cs="Times New Roman" w:ascii="Times New Roman" w:hAnsi="Times New Roman"/>
                <w:color w:val="000000"/>
                <w:sz w:val="24"/>
                <w:szCs w:val="24"/>
              </w:rPr>
              <w:t xml:space="preserve">Н. І. Боринець, Д. В. Боровик, С. М. Дятленко, Н. Б. Лосина, О. Ю. Медвідь, О. В. Мельник, Н. М. Павич, О. М. Пархоменко, Т. С. Попова, Ю. М. Приходько, А. І. Терещук, В. І. Туташинський, І. Ю. Ходзицька, Ю. В. Палій.  </w:t>
            </w:r>
            <w:r>
              <w:rPr>
                <w:rFonts w:eastAsia="Times New Roman" w:cs="Times New Roman" w:ascii="Times New Roman" w:hAnsi="Times New Roman"/>
                <w:b/>
                <w:i/>
                <w:color w:val="000000"/>
                <w:sz w:val="24"/>
                <w:szCs w:val="24"/>
              </w:rPr>
              <w:t xml:space="preserve">Оновлювали: </w:t>
            </w:r>
            <w:r>
              <w:rPr>
                <w:rFonts w:eastAsia="Times New Roman" w:cs="Times New Roman" w:ascii="Times New Roman" w:hAnsi="Times New Roman"/>
                <w:color w:val="000000"/>
                <w:sz w:val="24"/>
                <w:szCs w:val="24"/>
              </w:rPr>
              <w:t xml:space="preserve">А. І. Терещук, В. В. Бурдун, С. М. Дятленко, </w:t>
              <w:br/>
              <w:t>Н. М. Павич, В.  М. Гащак, О. Ю. Медвідь, Ю. В. Палій, О. С. Ковальчук,  В. В. Крімер, Р. М. Лещук, М. Д. Палійчук, І. Ю. Ходзицька.</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Іноз.мова (англ)</w:t>
            </w:r>
          </w:p>
          <w:p>
            <w:pPr>
              <w:pStyle w:val="LOnormal"/>
              <w:widowControl w:val="false"/>
              <w:spacing w:lineRule="auto" w:line="240" w:before="0" w:after="0"/>
              <w:jc w:val="both"/>
              <w:rPr/>
            </w:pPr>
            <w:r>
              <w:rPr>
                <w:rFonts w:eastAsia="Times New Roman" w:cs="Times New Roman" w:ascii="Times New Roman" w:hAnsi="Times New Roman"/>
                <w:color w:val="000000"/>
                <w:sz w:val="24"/>
                <w:szCs w:val="24"/>
              </w:rPr>
              <w:t xml:space="preserve">Авторський склад за редакцією </w:t>
            </w:r>
            <w:r>
              <w:rPr>
                <w:rFonts w:eastAsia="Times New Roman" w:cs="Times New Roman" w:ascii="Times New Roman" w:hAnsi="Times New Roman"/>
                <w:i/>
                <w:color w:val="000000"/>
                <w:sz w:val="24"/>
                <w:szCs w:val="24"/>
              </w:rPr>
              <w:t>В.Г.Редько.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Розвантаження</w:t>
            </w:r>
            <w:r>
              <w:rPr>
                <w:rFonts w:eastAsia="Times New Roman" w:cs="Times New Roman" w:ascii="Times New Roman" w:hAnsi="Times New Roman"/>
                <w:color w:val="000000"/>
                <w:sz w:val="24"/>
                <w:szCs w:val="24"/>
              </w:rPr>
              <w:t>: В.Г.Редько, О.Д.Карпюк, О.Я.Коваленко, А.М.Несвіт, І.В.Самойлюкевич.</w:t>
            </w:r>
            <w:r>
              <w:rPr>
                <w:rFonts w:eastAsia="Times New Roman" w:cs="Times New Roman" w:ascii="Times New Roman" w:hAnsi="Times New Roman"/>
                <w:b/>
                <w:color w:val="000000"/>
                <w:sz w:val="24"/>
                <w:szCs w:val="24"/>
              </w:rPr>
              <w:t xml:space="preserve"> Оновлення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Самойлюкевич І.В., Шаленко О.П., Габовда А.М., Рацюк О.І., Харченко Н.І.</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Основи здоров’я</w:t>
            </w:r>
          </w:p>
          <w:p>
            <w:pPr>
              <w:pStyle w:val="LOnormal"/>
              <w:widowControl w:val="false"/>
              <w:spacing w:lineRule="auto" w:line="240" w:before="0" w:after="0"/>
              <w:rPr/>
            </w:pPr>
            <w:r>
              <w:rPr>
                <w:rFonts w:eastAsia="Times New Roman" w:cs="Times New Roman" w:ascii="Times New Roman" w:hAnsi="Times New Roman"/>
                <w:b/>
                <w:i/>
                <w:color w:val="000000"/>
                <w:sz w:val="24"/>
                <w:szCs w:val="24"/>
              </w:rPr>
              <w:t xml:space="preserve">Укладачі: </w:t>
            </w:r>
            <w:r>
              <w:rPr>
                <w:rFonts w:eastAsia="Times New Roman" w:cs="Times New Roman" w:ascii="Times New Roman" w:hAnsi="Times New Roman"/>
                <w:color w:val="000000"/>
                <w:sz w:val="24"/>
                <w:szCs w:val="24"/>
              </w:rPr>
              <w:t xml:space="preserve">Т. Є. Бойченко, Т. В. Воронцова, О. Л. Москаленко, В. В. Дерев'янко, В. С. Пономаренко, Н. М. Поліщук, С. С. Фіцайло. </w:t>
            </w:r>
            <w:r>
              <w:rPr>
                <w:rFonts w:eastAsia="Times New Roman" w:cs="Times New Roman" w:ascii="Times New Roman" w:hAnsi="Times New Roman"/>
                <w:b/>
                <w:i/>
                <w:color w:val="000000"/>
                <w:sz w:val="24"/>
                <w:szCs w:val="24"/>
              </w:rPr>
              <w:t>Над оновленням працювали:</w:t>
            </w:r>
            <w:r>
              <w:rPr>
                <w:rFonts w:eastAsia="Times New Roman" w:cs="Times New Roman" w:ascii="Times New Roman" w:hAnsi="Times New Roman"/>
                <w:color w:val="000000"/>
                <w:sz w:val="24"/>
                <w:szCs w:val="24"/>
              </w:rPr>
              <w:t xml:space="preserve">  О. І. Шиян, Т. Г. Боса, О. А. Спірке, </w:t>
              <w:br/>
              <w:t>О. І. Шаповал</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Фізика</w:t>
            </w:r>
          </w:p>
          <w:p>
            <w:pPr>
              <w:pStyle w:val="LOnormal"/>
              <w:widowControl w:val="false"/>
              <w:spacing w:lineRule="auto" w:line="240" w:before="0" w:after="0"/>
              <w:jc w:val="both"/>
              <w:rPr/>
            </w:pPr>
            <w:r>
              <w:rPr>
                <w:rFonts w:eastAsia="Times New Roman" w:cs="Times New Roman" w:ascii="Times New Roman" w:hAnsi="Times New Roman"/>
                <w:color w:val="000000"/>
                <w:sz w:val="24"/>
                <w:szCs w:val="24"/>
              </w:rPr>
              <w:t>П</w:t>
            </w:r>
            <w:r>
              <w:rPr>
                <w:rFonts w:eastAsia="Times New Roman" w:cs="Times New Roman" w:ascii="Times New Roman" w:hAnsi="Times New Roman"/>
                <w:b/>
                <w:color w:val="000000"/>
                <w:sz w:val="24"/>
                <w:szCs w:val="24"/>
              </w:rPr>
              <w:t>рограму /2012р./ склали: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О. І. Ляшенко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 Г. Бар’яхтар</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Благодаренко Л. Ю.</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М. В. Головко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Ю. І. Горобець</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Т. М. Засєкіна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 Д. Карасик</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О. В.  Ліскович</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М. Т. Мартинюк</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І. Ю. Ненашев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Н. А. Охрименко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 Д. Сиротюк</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М. І. Шут</w:t>
            </w:r>
            <w:r>
              <w:rPr>
                <w:rFonts w:eastAsia="Times New Roman" w:cs="Times New Roman" w:ascii="Times New Roman" w:hAnsi="Times New Roman"/>
                <w:color w:val="000000"/>
                <w:sz w:val="24"/>
                <w:szCs w:val="24"/>
              </w:rPr>
              <w:t>. У</w:t>
            </w:r>
            <w:r>
              <w:rPr>
                <w:rFonts w:eastAsia="Times New Roman" w:cs="Times New Roman" w:ascii="Times New Roman" w:hAnsi="Times New Roman"/>
                <w:b/>
                <w:color w:val="000000"/>
                <w:sz w:val="24"/>
                <w:szCs w:val="24"/>
              </w:rPr>
              <w:t xml:space="preserve"> 2015 році внесли зміни: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О. І. Ляшенко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 Ф. Заболотний</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Л. М. Засєдка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Т. В. Дерід</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І. Ю. Ненашев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І. С. Чернецький</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Л. Є. Шиховцева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С. С. Фіцайло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Оновлювали (2017 рік):</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 В. Гудзь</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Т. М. Засєкіна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Ю. Я. Пасіхов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О. В. Ліскович</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І. Ю. Ненашев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О. Ю. Зіньковський</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Н. М. Гончаренко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 Л. Бузько</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Хімія</w:t>
            </w:r>
          </w:p>
          <w:p>
            <w:pPr>
              <w:pStyle w:val="LOnormal"/>
              <w:widowControl w:val="false"/>
              <w:spacing w:lineRule="auto" w:line="240" w:before="0" w:after="0"/>
              <w:jc w:val="both"/>
              <w:rPr/>
            </w:pPr>
            <w:r>
              <w:rPr>
                <w:rFonts w:eastAsia="Times New Roman" w:cs="Times New Roman" w:ascii="Times New Roman" w:hAnsi="Times New Roman"/>
                <w:b/>
                <w:i/>
                <w:color w:val="000000"/>
                <w:sz w:val="24"/>
                <w:szCs w:val="24"/>
              </w:rPr>
              <w:t>Укладачі програми (2012 р.):</w:t>
            </w:r>
            <w:r>
              <w:rPr>
                <w:rFonts w:eastAsia="Times New Roman" w:cs="Times New Roman" w:ascii="Times New Roman" w:hAnsi="Times New Roman"/>
                <w:color w:val="000000"/>
                <w:sz w:val="24"/>
                <w:szCs w:val="24"/>
              </w:rPr>
              <w:t xml:space="preserve"> Величко Л.П., Дубовик О.А., Котляр З.В., Муляр С.П., Павленко В.О., Свинко Л.Л., Титаренко Н.В., Ярошенко О.Г. </w:t>
            </w:r>
            <w:r>
              <w:rPr>
                <w:rFonts w:eastAsia="Times New Roman" w:cs="Times New Roman" w:ascii="Times New Roman" w:hAnsi="Times New Roman"/>
                <w:b/>
                <w:i/>
                <w:color w:val="000000"/>
                <w:sz w:val="24"/>
                <w:szCs w:val="24"/>
              </w:rPr>
              <w:t>У розвантаженні програми (2015 рік) брали участь:</w:t>
            </w:r>
            <w:r>
              <w:rPr>
                <w:rFonts w:eastAsia="Times New Roman" w:cs="Times New Roman" w:ascii="Times New Roman" w:hAnsi="Times New Roman"/>
                <w:color w:val="000000"/>
                <w:sz w:val="24"/>
                <w:szCs w:val="24"/>
              </w:rPr>
              <w:t xml:space="preserve"> Величко Л. П., Дубовик О.А., Новченкова К.Д., Павленко В.О., Свинко Л.Л., Титаренко Н.В., Філоненко І.О. ,Фіцайло С.С. </w:t>
            </w:r>
            <w:r>
              <w:rPr>
                <w:rFonts w:eastAsia="Times New Roman" w:cs="Times New Roman" w:ascii="Times New Roman" w:hAnsi="Times New Roman"/>
                <w:b/>
                <w:i/>
                <w:color w:val="000000"/>
                <w:sz w:val="24"/>
                <w:szCs w:val="24"/>
              </w:rPr>
              <w:t>Над оновленням програми (2017 рік) працювали:</w:t>
            </w:r>
            <w:r>
              <w:rPr>
                <w:rFonts w:eastAsia="Times New Roman" w:cs="Times New Roman" w:ascii="Times New Roman" w:hAnsi="Times New Roman"/>
                <w:color w:val="000000"/>
                <w:sz w:val="24"/>
                <w:szCs w:val="24"/>
              </w:rPr>
              <w:t xml:space="preserve"> Величко Л.П., Дубовик О.А., Бобкова О.С., Баланенко В.В., Пугач С.В., Рогожнікова О.В.</w:t>
            </w:r>
          </w:p>
        </w:tc>
      </w:tr>
      <w:tr>
        <w:trPr/>
        <w:tc>
          <w:tcPr>
            <w:tcW w:w="540" w:type="dxa"/>
            <w:tcBorders>
              <w:top w:val="single" w:sz="4" w:space="0" w:color="000000"/>
              <w:left w:val="single" w:sz="4" w:space="0" w:color="000000"/>
              <w:bottom w:val="single" w:sz="4" w:space="0" w:color="000000"/>
              <w:right w:val="single" w:sz="4" w:space="0" w:color="000000"/>
            </w:tcBorders>
          </w:tcPr>
          <w:p>
            <w:pPr>
              <w:pStyle w:val="LOnormal"/>
              <w:widowControl w:val="false"/>
              <w:numPr>
                <w:ilvl w:val="0"/>
                <w:numId w:val="3"/>
              </w:numPr>
              <w:tabs>
                <w:tab w:val="clear" w:pos="720"/>
                <w:tab w:val="left" w:pos="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89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right="0" w:firstLine="17"/>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Фізична культура</w:t>
            </w:r>
          </w:p>
          <w:p>
            <w:pPr>
              <w:pStyle w:val="LOnormal"/>
              <w:widowControl w:val="false"/>
              <w:spacing w:lineRule="auto" w:line="240" w:before="0" w:after="0"/>
              <w:ind w:left="0" w:right="0" w:firstLine="17"/>
              <w:jc w:val="both"/>
              <w:rPr/>
            </w:pPr>
            <w:r>
              <w:rPr>
                <w:rFonts w:eastAsia="Times New Roman" w:cs="Times New Roman" w:ascii="Times New Roman" w:hAnsi="Times New Roman"/>
                <w:b/>
                <w:color w:val="000000"/>
                <w:sz w:val="24"/>
                <w:szCs w:val="24"/>
              </w:rPr>
              <w:t>Укладачі</w:t>
            </w:r>
            <w:r>
              <w:rPr>
                <w:rFonts w:eastAsia="Times New Roman" w:cs="Times New Roman" w:ascii="Times New Roman" w:hAnsi="Times New Roman"/>
                <w:color w:val="000000"/>
                <w:sz w:val="24"/>
                <w:szCs w:val="24"/>
              </w:rPr>
              <w:t xml:space="preserve">: Т. Ю. Круцевич, Л. А. Галенко, В. В. Деревянко, С. М. Дятленко, А. І. Ільченко, Н. С. Кравченко, І. Х. Турчик, С. М. Чешейко. </w:t>
            </w:r>
            <w:r>
              <w:rPr>
                <w:rFonts w:eastAsia="Times New Roman" w:cs="Times New Roman" w:ascii="Times New Roman" w:hAnsi="Times New Roman"/>
                <w:b/>
                <w:color w:val="000000"/>
                <w:sz w:val="24"/>
                <w:szCs w:val="24"/>
              </w:rPr>
              <w:t xml:space="preserve">Оновлювали: </w:t>
            </w:r>
            <w:r>
              <w:rPr>
                <w:rFonts w:eastAsia="Times New Roman" w:cs="Times New Roman" w:ascii="Times New Roman" w:hAnsi="Times New Roman"/>
                <w:color w:val="000000"/>
                <w:sz w:val="24"/>
                <w:szCs w:val="24"/>
              </w:rPr>
              <w:t xml:space="preserve">М. В. Тимчик, Є. Ю. Алексєйчук, В. В. Деревянко, Т. А. Дмітрієва, Е. А. Єрьоменко, І. Р. Захарчук, О. М. Лакіза, В. О. Сілкова </w:t>
            </w:r>
          </w:p>
        </w:tc>
      </w:tr>
    </w:tbl>
    <w:p>
      <w:pPr>
        <w:pStyle w:val="LOnormal"/>
        <w:rPr/>
      </w:pPr>
      <w:r>
        <w:rPr/>
      </w:r>
    </w:p>
    <w:p>
      <w:pPr>
        <w:pStyle w:val="Normal"/>
        <w:rPr/>
      </w:pPr>
      <w:r>
        <w:rPr/>
      </w:r>
    </w:p>
    <w:p>
      <w:pPr>
        <w:pStyle w:val="Normal"/>
        <w:rPr/>
      </w:pPr>
      <w:r>
        <w:rPr/>
      </w:r>
    </w:p>
    <w:p>
      <w:pPr>
        <w:sectPr>
          <w:type w:val="continuous"/>
          <w:pgSz w:w="11906" w:h="16838"/>
          <w:pgMar w:left="1700" w:right="566" w:header="170" w:top="566" w:footer="0" w:bottom="566" w:gutter="0"/>
          <w:formProt w:val="false"/>
          <w:textDirection w:val="lrTb"/>
          <w:docGrid w:type="default" w:linePitch="100" w:charSpace="4096"/>
        </w:sectPr>
      </w:pPr>
    </w:p>
    <w:p>
      <w:pPr>
        <w:pStyle w:val="Normal"/>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Додаток № 6.1</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Навчальний план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з індивідуальної форми навчання (педагогічний патронаж)</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учениці 2 класу Твердохлібової  Марії </w:t>
      </w:r>
    </w:p>
    <w:tbl>
      <w:tblPr>
        <w:tblW w:w="9072" w:type="dxa"/>
        <w:jc w:val="left"/>
        <w:tblInd w:w="131" w:type="dxa"/>
        <w:tblCellMar>
          <w:top w:w="0" w:type="dxa"/>
          <w:left w:w="68" w:type="dxa"/>
          <w:bottom w:w="0" w:type="dxa"/>
          <w:right w:w="108" w:type="dxa"/>
        </w:tblCellMar>
      </w:tblPr>
      <w:tblGrid>
        <w:gridCol w:w="2696"/>
        <w:gridCol w:w="3120"/>
        <w:gridCol w:w="2405"/>
        <w:gridCol w:w="850"/>
      </w:tblGrid>
      <w:tr>
        <w:trPr/>
        <w:tc>
          <w:tcPr>
            <w:tcW w:w="2696"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 xml:space="preserve">Назва освітньої галузі </w:t>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 xml:space="preserve">Назва предмета </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Кількість годин на тиждень</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 xml:space="preserve">Разом </w:t>
            </w:r>
          </w:p>
        </w:tc>
      </w:tr>
      <w:tr>
        <w:trPr/>
        <w:tc>
          <w:tcPr>
            <w:tcW w:w="2696" w:type="dxa"/>
            <w:vMerge w:val="restart"/>
            <w:tcBorders>
              <w:top w:val="single" w:sz="4" w:space="0" w:color="00000A"/>
              <w:left w:val="single" w:sz="4" w:space="0" w:color="00000A"/>
              <w:bottom w:val="single" w:sz="4" w:space="0" w:color="00000A"/>
            </w:tcBorders>
          </w:tcPr>
          <w:p>
            <w:pPr>
              <w:pStyle w:val="Normal"/>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Мовно-літературна</w:t>
            </w:r>
          </w:p>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(іншомовна освіта)</w:t>
            </w:r>
          </w:p>
        </w:tc>
        <w:tc>
          <w:tcPr>
            <w:tcW w:w="3120" w:type="dxa"/>
            <w:tcBorders>
              <w:top w:val="single" w:sz="4" w:space="0" w:color="00000A"/>
              <w:left w:val="single" w:sz="4" w:space="0" w:color="00000A"/>
              <w:bottom w:val="single" w:sz="4" w:space="0" w:color="00000A"/>
            </w:tcBorders>
          </w:tcPr>
          <w:p>
            <w:pPr>
              <w:pStyle w:val="Normal"/>
              <w:spacing w:before="0" w:after="200"/>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Українська мова і література (навчання грамоти, 1 клас)</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3</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3</w:t>
            </w:r>
          </w:p>
        </w:tc>
      </w:tr>
      <w:tr>
        <w:trPr/>
        <w:tc>
          <w:tcPr>
            <w:tcW w:w="2696"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Іноземна мова</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r>
      <w:tr>
        <w:trPr/>
        <w:tc>
          <w:tcPr>
            <w:tcW w:w="2696"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Математика</w:t>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Математика</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3</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3</w:t>
            </w:r>
          </w:p>
        </w:tc>
      </w:tr>
      <w:tr>
        <w:trPr/>
        <w:tc>
          <w:tcPr>
            <w:tcW w:w="2696"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Природнича, соціальна і здоров'язбережувальна, городянська та історична</w:t>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Я досліджую світ</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r>
      <w:tr>
        <w:trPr/>
        <w:tc>
          <w:tcPr>
            <w:tcW w:w="2696"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Технологічна</w:t>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Дизайн і технології</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r>
      <w:tr>
        <w:trPr/>
        <w:tc>
          <w:tcPr>
            <w:tcW w:w="2696"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 xml:space="preserve">Інформатична </w:t>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Інформатика</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r>
      <w:tr>
        <w:trPr/>
        <w:tc>
          <w:tcPr>
            <w:tcW w:w="2696"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 xml:space="preserve">Мистецька </w:t>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Мистецтво</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r>
      <w:tr>
        <w:trPr/>
        <w:tc>
          <w:tcPr>
            <w:tcW w:w="2696"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Фізкультурна</w:t>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Фізична культура</w:t>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r>
      <w:tr>
        <w:trPr/>
        <w:tc>
          <w:tcPr>
            <w:tcW w:w="2696"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Усього</w:t>
            </w:r>
          </w:p>
        </w:tc>
        <w:tc>
          <w:tcPr>
            <w:tcW w:w="3120"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r>
          </w:p>
        </w:tc>
        <w:tc>
          <w:tcPr>
            <w:tcW w:w="2405"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10</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eastAsia="Times New Roman" w:cs="Times New Roman"/>
                <w:color w:val="000000"/>
                <w:spacing w:val="-4"/>
                <w:kern w:val="2"/>
                <w:sz w:val="24"/>
                <w:szCs w:val="24"/>
                <w:lang w:eastAsia="ru-RU"/>
              </w:rPr>
            </w:pPr>
            <w:r>
              <w:rPr>
                <w:rFonts w:eastAsia="Times New Roman" w:cs="Times New Roman" w:ascii="Times New Roman" w:hAnsi="Times New Roman"/>
                <w:color w:val="000000"/>
                <w:spacing w:val="-4"/>
                <w:kern w:val="2"/>
                <w:sz w:val="24"/>
                <w:szCs w:val="24"/>
                <w:lang w:eastAsia="ru-RU"/>
              </w:rPr>
              <w:t>10</w:t>
            </w:r>
          </w:p>
        </w:tc>
      </w:tr>
    </w:tbl>
    <w:p>
      <w:pPr>
        <w:pStyle w:val="Normal"/>
        <w:jc w:val="right"/>
        <w:rPr>
          <w:rFonts w:ascii="Arial" w:hAnsi="Arial" w:eastAsia="Arial" w:cs="Arial"/>
        </w:rPr>
      </w:pPr>
      <w:r>
        <w:rPr>
          <w:rFonts w:eastAsia="Arial" w:cs="Arial" w:ascii="Arial" w:hAnsi="Arial"/>
        </w:rPr>
        <w:tab/>
      </w:r>
    </w:p>
    <w:p>
      <w:pPr>
        <w:pStyle w:val="Normal"/>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Додаток № 6.2</w:t>
      </w:r>
    </w:p>
    <w:p>
      <w:pPr>
        <w:pStyle w:val="Normal"/>
        <w:jc w:val="center"/>
        <w:rPr>
          <w:rFonts w:ascii="Arial" w:hAnsi="Arial" w:eastAsia="Arial" w:cs="Arial"/>
        </w:rPr>
      </w:pPr>
      <w:r>
        <w:rPr>
          <w:rFonts w:eastAsia="Arial" w:cs="Arial" w:ascii="Arial" w:hAnsi="Arial"/>
        </w:rPr>
      </w:r>
    </w:p>
    <w:p>
      <w:pPr>
        <w:pStyle w:val="Normal"/>
        <w:jc w:val="center"/>
        <w:rPr>
          <w:rFonts w:ascii="Times New Roman" w:hAnsi="Times New Roman" w:cs="Times New Roman"/>
          <w:b/>
          <w:b/>
        </w:rPr>
      </w:pPr>
      <w:r>
        <w:rPr>
          <w:rFonts w:cs="Times New Roman" w:ascii="Times New Roman" w:hAnsi="Times New Roman"/>
          <w:b/>
        </w:rPr>
        <w:t>Навчальний план</w:t>
      </w:r>
    </w:p>
    <w:p>
      <w:pPr>
        <w:pStyle w:val="Normal"/>
        <w:jc w:val="center"/>
        <w:rPr>
          <w:rFonts w:ascii="Times New Roman" w:hAnsi="Times New Roman" w:cs="Times New Roman"/>
          <w:b/>
          <w:b/>
        </w:rPr>
      </w:pPr>
      <w:r>
        <w:rPr>
          <w:rFonts w:cs="Times New Roman" w:ascii="Times New Roman" w:hAnsi="Times New Roman"/>
          <w:b/>
        </w:rPr>
        <w:t>з індивідуальної форми навчання (педагогічний патронаж)</w:t>
      </w:r>
    </w:p>
    <w:p>
      <w:pPr>
        <w:pStyle w:val="Normal"/>
        <w:jc w:val="center"/>
        <w:rPr>
          <w:rFonts w:ascii="Times New Roman" w:hAnsi="Times New Roman" w:cs="Times New Roman"/>
          <w:b/>
          <w:b/>
        </w:rPr>
      </w:pPr>
      <w:r>
        <w:rPr>
          <w:rFonts w:cs="Times New Roman" w:ascii="Times New Roman" w:hAnsi="Times New Roman"/>
          <w:b/>
        </w:rPr>
        <w:t xml:space="preserve">учня 9 класу Дзядука Євгенія </w:t>
      </w:r>
    </w:p>
    <w:p>
      <w:pPr>
        <w:pStyle w:val="Normal"/>
        <w:jc w:val="center"/>
        <w:rPr>
          <w:rFonts w:ascii="Times New Roman" w:hAnsi="Times New Roman" w:cs="Times New Roman"/>
          <w:b/>
          <w:b/>
        </w:rPr>
      </w:pPr>
      <w:r>
        <w:rPr>
          <w:rFonts w:cs="Times New Roman" w:ascii="Times New Roman" w:hAnsi="Times New Roman"/>
          <w:b/>
        </w:rPr>
      </w:r>
    </w:p>
    <w:tbl>
      <w:tblPr>
        <w:tblW w:w="9214" w:type="dxa"/>
        <w:jc w:val="left"/>
        <w:tblInd w:w="111" w:type="dxa"/>
        <w:tblCellMar>
          <w:top w:w="0" w:type="dxa"/>
          <w:left w:w="58" w:type="dxa"/>
          <w:bottom w:w="0" w:type="dxa"/>
          <w:right w:w="108" w:type="dxa"/>
        </w:tblCellMar>
      </w:tblPr>
      <w:tblGrid>
        <w:gridCol w:w="2268"/>
        <w:gridCol w:w="2692"/>
        <w:gridCol w:w="2272"/>
        <w:gridCol w:w="1981"/>
      </w:tblGrid>
      <w:tr>
        <w:trPr>
          <w:trHeight w:val="601" w:hRule="atLeast"/>
        </w:trPr>
        <w:tc>
          <w:tcPr>
            <w:tcW w:w="2268" w:type="dxa"/>
            <w:tcBorders>
              <w:top w:val="single" w:sz="4" w:space="0" w:color="00000A"/>
              <w:left w:val="single" w:sz="4" w:space="0" w:color="00000A"/>
            </w:tcBorders>
          </w:tcPr>
          <w:p>
            <w:pPr>
              <w:pStyle w:val="Normal"/>
              <w:spacing w:before="0" w:after="200"/>
              <w:jc w:val="both"/>
              <w:rPr>
                <w:rFonts w:ascii="Times New Roman" w:hAnsi="Times New Roman" w:cs="Times New Roman"/>
                <w:bCs/>
                <w:color w:val="000000"/>
                <w:kern w:val="2"/>
                <w:sz w:val="24"/>
                <w:szCs w:val="24"/>
              </w:rPr>
            </w:pPr>
            <w:r>
              <w:rPr>
                <w:rFonts w:cs="Times New Roman" w:ascii="Times New Roman" w:hAnsi="Times New Roman"/>
                <w:bCs/>
                <w:color w:val="000000"/>
                <w:kern w:val="2"/>
                <w:sz w:val="24"/>
                <w:szCs w:val="24"/>
              </w:rPr>
              <w:t>Освітні галузі</w:t>
            </w:r>
          </w:p>
        </w:tc>
        <w:tc>
          <w:tcPr>
            <w:tcW w:w="2692" w:type="dxa"/>
            <w:tcBorders>
              <w:top w:val="single" w:sz="4" w:space="0" w:color="00000A"/>
              <w:left w:val="single" w:sz="4" w:space="0" w:color="00000A"/>
            </w:tcBorders>
          </w:tcPr>
          <w:p>
            <w:pPr>
              <w:pStyle w:val="Normal"/>
              <w:spacing w:before="0" w:after="200"/>
              <w:jc w:val="both"/>
              <w:rPr>
                <w:rFonts w:ascii="Times New Roman" w:hAnsi="Times New Roman" w:cs="Times New Roman"/>
                <w:bCs/>
                <w:color w:val="000000"/>
                <w:kern w:val="2"/>
                <w:sz w:val="24"/>
                <w:szCs w:val="24"/>
              </w:rPr>
            </w:pPr>
            <w:r>
              <w:rPr>
                <w:rFonts w:cs="Times New Roman" w:ascii="Times New Roman" w:hAnsi="Times New Roman"/>
                <w:bCs/>
                <w:color w:val="000000"/>
                <w:kern w:val="2"/>
                <w:sz w:val="24"/>
                <w:szCs w:val="24"/>
              </w:rPr>
              <w:t>Предмети</w:t>
            </w:r>
          </w:p>
        </w:tc>
        <w:tc>
          <w:tcPr>
            <w:tcW w:w="2272" w:type="dxa"/>
            <w:tcBorders>
              <w:top w:val="single" w:sz="4" w:space="0" w:color="00000A"/>
              <w:left w:val="single" w:sz="4" w:space="0" w:color="00000A"/>
            </w:tcBorders>
          </w:tcPr>
          <w:p>
            <w:pPr>
              <w:pStyle w:val="Normal"/>
              <w:spacing w:before="0" w:after="200"/>
              <w:rPr/>
            </w:pPr>
            <w:r>
              <w:rPr/>
              <w:t>Кількість годин на тиждень</w:t>
            </w:r>
          </w:p>
        </w:tc>
        <w:tc>
          <w:tcPr>
            <w:tcW w:w="1981" w:type="dxa"/>
            <w:tcBorders>
              <w:top w:val="single" w:sz="4" w:space="0" w:color="00000A"/>
              <w:left w:val="single" w:sz="4" w:space="0" w:color="00000A"/>
              <w:right w:val="single" w:sz="4" w:space="0" w:color="00000A"/>
            </w:tcBorders>
          </w:tcPr>
          <w:p>
            <w:pPr>
              <w:pStyle w:val="Normal"/>
              <w:spacing w:before="0" w:after="200"/>
              <w:jc w:val="both"/>
              <w:rPr/>
            </w:pPr>
            <w:r>
              <w:rPr/>
              <w:t>Разом</w:t>
            </w:r>
          </w:p>
        </w:tc>
      </w:tr>
      <w:tr>
        <w:trPr/>
        <w:tc>
          <w:tcPr>
            <w:tcW w:w="2268" w:type="dxa"/>
            <w:vMerge w:val="restart"/>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Мови і літератури</w:t>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 xml:space="preserve">Українська мова </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Українська література</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Іноземна мова</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Зарубіжна література</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restart"/>
            <w:tcBorders>
              <w:top w:val="single" w:sz="4" w:space="0" w:color="00000A"/>
              <w:lef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Суспільство-знавство</w:t>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Історія України</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1</w:t>
            </w:r>
          </w:p>
        </w:tc>
      </w:tr>
      <w:tr>
        <w:trPr/>
        <w:tc>
          <w:tcPr>
            <w:tcW w:w="2268" w:type="dxa"/>
            <w:vMerge w:val="continue"/>
            <w:tcBorders>
              <w:top w:val="single" w:sz="4" w:space="0" w:color="00000A"/>
              <w:left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Всесвітня історія</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0,5</w:t>
            </w:r>
          </w:p>
        </w:tc>
      </w:tr>
      <w:tr>
        <w:trPr/>
        <w:tc>
          <w:tcPr>
            <w:tcW w:w="2268" w:type="dxa"/>
            <w:vMerge w:val="continue"/>
            <w:tcBorders>
              <w:top w:val="single" w:sz="4" w:space="0" w:color="00000A"/>
              <w:left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 xml:space="preserve">Правознавство </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0,5</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0,5</w:t>
            </w:r>
          </w:p>
        </w:tc>
      </w:tr>
      <w:tr>
        <w:trPr/>
        <w:tc>
          <w:tcPr>
            <w:tcW w:w="2268"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Мистецтво</w:t>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Мистецтво</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0,25</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0,25</w:t>
            </w:r>
          </w:p>
        </w:tc>
      </w:tr>
      <w:tr>
        <w:trPr/>
        <w:tc>
          <w:tcPr>
            <w:tcW w:w="2268" w:type="dxa"/>
            <w:vMerge w:val="restart"/>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Математика</w:t>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Алгебра</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1</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Геометрія</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restart"/>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Природознавство</w:t>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Біологія</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Географія</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Фізика</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Хімія</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w:t>
            </w:r>
          </w:p>
        </w:tc>
      </w:tr>
      <w:tr>
        <w:trPr/>
        <w:tc>
          <w:tcPr>
            <w:tcW w:w="2268" w:type="dxa"/>
            <w:vMerge w:val="restart"/>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Технології</w:t>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Трудове навчання</w:t>
            </w:r>
          </w:p>
        </w:tc>
        <w:tc>
          <w:tcPr>
            <w:tcW w:w="2272" w:type="dxa"/>
            <w:tcBorders>
              <w:top w:val="single" w:sz="4" w:space="0" w:color="00000A"/>
              <w:left w:val="single" w:sz="4" w:space="0" w:color="00000A"/>
              <w:bottom w:val="single" w:sz="4" w:space="0" w:color="00000A"/>
            </w:tcBorders>
          </w:tcPr>
          <w:p>
            <w:pPr>
              <w:pStyle w:val="Normal"/>
              <w:spacing w:before="0" w:after="200"/>
              <w:jc w:val="both"/>
              <w:rPr>
                <w:color w:val="000000"/>
              </w:rPr>
            </w:pPr>
            <w:r>
              <w:rPr>
                <w:rFonts w:eastAsia="SimSun" w:cs="Times New Roman" w:ascii="Times New Roman" w:hAnsi="Times New Roman"/>
                <w:color w:val="000000"/>
                <w:kern w:val="2"/>
                <w:sz w:val="24"/>
                <w:szCs w:val="24"/>
              </w:rPr>
              <w:t>0,5</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0,5</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Інформатика</w:t>
            </w:r>
          </w:p>
        </w:tc>
        <w:tc>
          <w:tcPr>
            <w:tcW w:w="2272" w:type="dxa"/>
            <w:tcBorders>
              <w:top w:val="single" w:sz="4" w:space="0" w:color="00000A"/>
              <w:left w:val="single" w:sz="4" w:space="0" w:color="00000A"/>
              <w:bottom w:val="single" w:sz="4" w:space="0" w:color="00000A"/>
            </w:tcBorders>
          </w:tcPr>
          <w:p>
            <w:pPr>
              <w:pStyle w:val="Normal"/>
              <w:spacing w:before="0" w:after="200"/>
              <w:jc w:val="both"/>
              <w:rPr>
                <w:color w:val="000000"/>
              </w:rPr>
            </w:pPr>
            <w:r>
              <w:rPr>
                <w:rFonts w:eastAsia="SimSun" w:cs="Times New Roman" w:ascii="Times New Roman" w:hAnsi="Times New Roman"/>
                <w:color w:val="000000"/>
                <w:kern w:val="2"/>
                <w:sz w:val="24"/>
                <w:szCs w:val="24"/>
              </w:rPr>
              <w:t>0,5</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0,5</w:t>
            </w:r>
          </w:p>
        </w:tc>
      </w:tr>
      <w:tr>
        <w:trPr/>
        <w:tc>
          <w:tcPr>
            <w:tcW w:w="2268" w:type="dxa"/>
            <w:vMerge w:val="restart"/>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Здоров’я і фізична культура</w:t>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Основи здоров’я</w:t>
            </w:r>
          </w:p>
        </w:tc>
        <w:tc>
          <w:tcPr>
            <w:tcW w:w="2272" w:type="dxa"/>
            <w:tcBorders>
              <w:top w:val="single" w:sz="4" w:space="0" w:color="00000A"/>
              <w:left w:val="single" w:sz="4" w:space="0" w:color="00000A"/>
              <w:bottom w:val="single" w:sz="4" w:space="0" w:color="00000A"/>
            </w:tcBorders>
          </w:tcPr>
          <w:p>
            <w:pPr>
              <w:pStyle w:val="Normal"/>
              <w:spacing w:before="0" w:after="200"/>
              <w:jc w:val="both"/>
              <w:rPr>
                <w:color w:val="000000"/>
              </w:rPr>
            </w:pPr>
            <w:r>
              <w:rPr>
                <w:rFonts w:eastAsia="SimSun" w:cs="Times New Roman" w:ascii="Times New Roman" w:hAnsi="Times New Roman"/>
                <w:color w:val="000000"/>
                <w:kern w:val="2"/>
                <w:sz w:val="24"/>
                <w:szCs w:val="24"/>
              </w:rPr>
              <w:t>0,5</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0,5</w:t>
            </w:r>
          </w:p>
        </w:tc>
      </w:tr>
      <w:tr>
        <w:trPr/>
        <w:tc>
          <w:tcPr>
            <w:tcW w:w="2268" w:type="dxa"/>
            <w:vMerge w:val="continue"/>
            <w:tcBorders>
              <w:top w:val="single" w:sz="4" w:space="0" w:color="00000A"/>
              <w:left w:val="single" w:sz="4" w:space="0" w:color="00000A"/>
              <w:bottom w:val="single" w:sz="4" w:space="0" w:color="00000A"/>
            </w:tcBorders>
          </w:tcPr>
          <w:p>
            <w:pPr>
              <w:pStyle w:val="Normal"/>
              <w:widowControl/>
              <w:suppressAutoHyphens w:val="true"/>
              <w:bidi w:val="0"/>
              <w:spacing w:lineRule="auto" w:line="276" w:before="0" w:after="200"/>
              <w:jc w:val="left"/>
              <w:rPr/>
            </w:pPr>
            <w:r>
              <w:rPr/>
            </w:r>
          </w:p>
        </w:tc>
        <w:tc>
          <w:tcPr>
            <w:tcW w:w="269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Фізична культура**</w:t>
            </w:r>
          </w:p>
        </w:tc>
        <w:tc>
          <w:tcPr>
            <w:tcW w:w="2272" w:type="dxa"/>
            <w:tcBorders>
              <w:top w:val="single" w:sz="4" w:space="0" w:color="00000A"/>
              <w:left w:val="single" w:sz="4" w:space="0" w:color="00000A"/>
              <w:bottom w:val="single" w:sz="4" w:space="0" w:color="00000A"/>
            </w:tcBorders>
          </w:tcPr>
          <w:p>
            <w:pPr>
              <w:pStyle w:val="Normal"/>
              <w:spacing w:before="0" w:after="200"/>
              <w:jc w:val="both"/>
              <w:rPr>
                <w:color w:val="000000"/>
              </w:rPr>
            </w:pPr>
            <w:r>
              <w:rPr>
                <w:rFonts w:eastAsia="SimSun" w:cs="Times New Roman" w:ascii="Times New Roman" w:hAnsi="Times New Roman"/>
                <w:color w:val="000000"/>
                <w:kern w:val="2"/>
                <w:sz w:val="24"/>
                <w:szCs w:val="24"/>
              </w:rPr>
              <w:t>0,25</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color w:val="000000"/>
              </w:rPr>
            </w:pPr>
            <w:r>
              <w:rPr>
                <w:rFonts w:cs="Times New Roman" w:ascii="Times New Roman" w:hAnsi="Times New Roman"/>
                <w:color w:val="000000"/>
                <w:kern w:val="2"/>
                <w:sz w:val="24"/>
                <w:szCs w:val="24"/>
              </w:rPr>
              <w:t>0,25</w:t>
            </w:r>
          </w:p>
        </w:tc>
      </w:tr>
      <w:tr>
        <w:trPr/>
        <w:tc>
          <w:tcPr>
            <w:tcW w:w="4960" w:type="dxa"/>
            <w:gridSpan w:val="2"/>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Разом</w:t>
            </w:r>
          </w:p>
        </w:tc>
        <w:tc>
          <w:tcPr>
            <w:tcW w:w="2272" w:type="dxa"/>
            <w:tcBorders>
              <w:top w:val="single" w:sz="4" w:space="0" w:color="00000A"/>
              <w:left w:val="single" w:sz="4" w:space="0" w:color="00000A"/>
              <w:bottom w:val="single" w:sz="4" w:space="0" w:color="00000A"/>
            </w:tcBorders>
          </w:tcPr>
          <w:p>
            <w:pPr>
              <w:pStyle w:val="Normal"/>
              <w:spacing w:before="0" w:after="20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14</w:t>
            </w:r>
          </w:p>
        </w:tc>
        <w:tc>
          <w:tcPr>
            <w:tcW w:w="1981" w:type="dxa"/>
            <w:tcBorders>
              <w:top w:val="single" w:sz="4" w:space="0" w:color="00000A"/>
              <w:left w:val="single" w:sz="4" w:space="0" w:color="00000A"/>
              <w:bottom w:val="single" w:sz="4" w:space="0" w:color="00000A"/>
              <w:right w:val="single" w:sz="4" w:space="0" w:color="00000A"/>
            </w:tcBorders>
          </w:tcPr>
          <w:p>
            <w:pPr>
              <w:pStyle w:val="Normal"/>
              <w:spacing w:before="0" w:after="200"/>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14</w:t>
            </w:r>
          </w:p>
        </w:tc>
      </w:tr>
    </w:tbl>
    <w:p>
      <w:pPr>
        <w:pStyle w:val="Normal"/>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tabs>
          <w:tab w:val="clear" w:pos="720"/>
          <w:tab w:val="left" w:pos="3525" w:leader="none"/>
        </w:tabs>
        <w:ind w:left="0" w:right="3" w:hanging="0"/>
        <w:jc w:val="center"/>
        <w:rPr>
          <w:rFonts w:ascii="Times New Roman" w:hAnsi="Times New Roman" w:eastAsia="Times New Roman" w:cs="Times New Roman"/>
          <w:b/>
          <w:b/>
          <w:color w:val="00000A"/>
          <w:spacing w:val="-4"/>
          <w:highlight w:val="white"/>
          <w:lang w:bidi="ar-SA"/>
        </w:rPr>
      </w:pPr>
      <w:r>
        <w:rPr>
          <w:rFonts w:eastAsia="Times New Roman" w:cs="Times New Roman" w:ascii="Times New Roman" w:hAnsi="Times New Roman"/>
          <w:b/>
          <w:color w:val="00000A"/>
          <w:spacing w:val="-4"/>
          <w:highlight w:val="white"/>
          <w:lang w:bidi="ar-SA"/>
        </w:rPr>
      </w:r>
    </w:p>
    <w:p>
      <w:pPr>
        <w:pStyle w:val="LOnormal"/>
        <w:tabs>
          <w:tab w:val="clear" w:pos="720"/>
          <w:tab w:val="left" w:pos="3525" w:leader="none"/>
        </w:tabs>
        <w:ind w:left="0" w:right="3" w:hanging="0"/>
        <w:jc w:val="center"/>
        <w:rPr>
          <w:rFonts w:ascii="Times New Roman" w:hAnsi="Times New Roman" w:eastAsia="Times New Roman" w:cs="Times New Roman"/>
          <w:b/>
          <w:b/>
          <w:color w:val="00000A"/>
          <w:spacing w:val="-4"/>
          <w:highlight w:val="white"/>
          <w:lang w:bidi="ar-SA"/>
        </w:rPr>
      </w:pPr>
      <w:r>
        <w:rPr>
          <w:rFonts w:eastAsia="Times New Roman" w:cs="Times New Roman" w:ascii="Times New Roman" w:hAnsi="Times New Roman"/>
          <w:b/>
          <w:color w:val="00000A"/>
          <w:spacing w:val="-4"/>
          <w:highlight w:val="white"/>
          <w:lang w:bidi="ar-SA"/>
        </w:rPr>
        <w:t>Х. ПОЗАУРОЧНА ОСВІТНЯ ДІЯЛЬНІСТЬ</w:t>
      </w:r>
    </w:p>
    <w:p>
      <w:pPr>
        <w:pStyle w:val="LOnormal"/>
        <w:tabs>
          <w:tab w:val="clear" w:pos="720"/>
          <w:tab w:val="left" w:pos="3525" w:leader="none"/>
        </w:tabs>
        <w:ind w:left="0" w:right="3" w:hanging="0"/>
        <w:jc w:val="both"/>
        <w:rPr/>
      </w:pPr>
      <w:r>
        <w:rPr>
          <w:rFonts w:eastAsia="Times New Roman" w:cs="Times New Roman" w:ascii="Times New Roman" w:hAnsi="Times New Roman"/>
          <w:b/>
          <w:spacing w:val="-4"/>
          <w:lang w:bidi="ar-SA"/>
        </w:rPr>
        <w:t xml:space="preserve">      </w:t>
      </w:r>
      <w:r>
        <w:rPr>
          <w:rFonts w:cs="Times New Roman" w:ascii="Times New Roman" w:hAnsi="Times New Roman"/>
          <w:bCs/>
          <w:sz w:val="24"/>
          <w:szCs w:val="24"/>
          <w:highlight w:val="white"/>
        </w:rPr>
        <w:t xml:space="preserve"> </w:t>
      </w:r>
      <w:r>
        <w:rPr>
          <w:rFonts w:cs="Times New Roman" w:ascii="Times New Roman" w:hAnsi="Times New Roman"/>
          <w:bCs/>
          <w:sz w:val="24"/>
          <w:szCs w:val="24"/>
          <w:highlight w:val="white"/>
        </w:rPr>
        <w:t xml:space="preserve">Гурткова робота в гімназії є частиною освітнього процесу. Це один із найефективніших шляхів розвитку творчо спрямованої особистості </w:t>
      </w:r>
      <w:r>
        <w:rPr>
          <w:rFonts w:cs="Times New Roman" w:ascii="Times New Roman" w:hAnsi="Times New Roman"/>
          <w:sz w:val="24"/>
          <w:szCs w:val="24"/>
          <w:highlight w:val="white"/>
        </w:rPr>
        <w:t>Залучення школярів до різних видів позааудиторної роботи в навчально- виховному процесі сприяє розвитку інтересу до майбутнього фаху, удосконаленню самостійної роботи, посиленню потреби творчого пошуку, формуванню міцного колективу.</w:t>
      </w:r>
    </w:p>
    <w:p>
      <w:pPr>
        <w:pStyle w:val="Normal"/>
        <w:shd w:val="clear" w:fill="FFFFFF"/>
        <w:suppressAutoHyphens w:val="false"/>
        <w:spacing w:lineRule="auto" w:line="240" w:before="150" w:after="180"/>
        <w:jc w:val="both"/>
        <w:rPr>
          <w:rFonts w:ascii="Times New Roman" w:hAnsi="Times New Roman" w:eastAsia="Times New Roman" w:cs="Times New Roman"/>
          <w:sz w:val="24"/>
          <w:szCs w:val="24"/>
          <w:lang w:eastAsia="uk-UA" w:bidi="ar-SA"/>
        </w:rPr>
      </w:pPr>
      <w:r>
        <w:rPr>
          <w:rFonts w:eastAsia="Times New Roman" w:cs="Times New Roman" w:ascii="Times New Roman" w:hAnsi="Times New Roman"/>
          <w:sz w:val="24"/>
          <w:szCs w:val="24"/>
          <w:lang w:eastAsia="uk-UA" w:bidi="ar-SA"/>
        </w:rPr>
        <w:t xml:space="preserve">     </w:t>
      </w:r>
      <w:r>
        <w:rPr>
          <w:rFonts w:eastAsia="Times New Roman" w:cs="Times New Roman" w:ascii="Times New Roman" w:hAnsi="Times New Roman"/>
          <w:sz w:val="24"/>
          <w:szCs w:val="24"/>
          <w:lang w:eastAsia="uk-UA" w:bidi="ar-SA"/>
        </w:rPr>
        <w:t>Тривалість одного гурткового заняття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w:t>
      </w:r>
    </w:p>
    <w:p>
      <w:pPr>
        <w:pStyle w:val="Normal"/>
        <w:numPr>
          <w:ilvl w:val="0"/>
          <w:numId w:val="33"/>
        </w:numPr>
        <w:shd w:val="clear" w:fill="FFFFFF"/>
        <w:suppressAutoHyphens w:val="false"/>
        <w:spacing w:lineRule="auto" w:line="240" w:before="0" w:after="150"/>
        <w:ind w:left="450" w:right="0" w:hanging="360"/>
        <w:rPr>
          <w:rFonts w:ascii="Times New Roman" w:hAnsi="Times New Roman" w:eastAsia="Times New Roman" w:cs="Times New Roman"/>
          <w:sz w:val="24"/>
          <w:szCs w:val="24"/>
          <w:lang w:eastAsia="uk-UA" w:bidi="ar-SA"/>
        </w:rPr>
      </w:pPr>
      <w:r>
        <w:rPr>
          <w:rFonts w:eastAsia="Times New Roman" w:cs="Times New Roman" w:ascii="Times New Roman" w:hAnsi="Times New Roman"/>
          <w:sz w:val="24"/>
          <w:szCs w:val="24"/>
          <w:lang w:eastAsia="uk-UA" w:bidi="ar-SA"/>
        </w:rPr>
        <w:t>віком від 6   до  7 років    -   35 хвилин;</w:t>
      </w:r>
    </w:p>
    <w:p>
      <w:pPr>
        <w:pStyle w:val="Normal"/>
        <w:numPr>
          <w:ilvl w:val="0"/>
          <w:numId w:val="33"/>
        </w:numPr>
        <w:shd w:val="clear" w:fill="FFFFFF"/>
        <w:suppressAutoHyphens w:val="false"/>
        <w:spacing w:lineRule="auto" w:line="240" w:before="0" w:after="150"/>
        <w:ind w:left="450" w:right="0" w:hanging="360"/>
        <w:rPr>
          <w:rFonts w:ascii="Times New Roman" w:hAnsi="Times New Roman" w:eastAsia="Times New Roman" w:cs="Times New Roman"/>
          <w:sz w:val="24"/>
          <w:szCs w:val="24"/>
          <w:lang w:eastAsia="uk-UA" w:bidi="ar-SA"/>
        </w:rPr>
      </w:pPr>
      <w:r>
        <w:rPr>
          <w:rFonts w:eastAsia="Times New Roman" w:cs="Times New Roman" w:ascii="Times New Roman" w:hAnsi="Times New Roman"/>
          <w:sz w:val="24"/>
          <w:szCs w:val="24"/>
          <w:lang w:eastAsia="uk-UA" w:bidi="ar-SA"/>
        </w:rPr>
        <w:t>старшого віку   -  45 хвилин.</w:t>
      </w:r>
    </w:p>
    <w:p>
      <w:pPr>
        <w:pStyle w:val="Normal"/>
        <w:numPr>
          <w:ilvl w:val="0"/>
          <w:numId w:val="0"/>
        </w:numPr>
        <w:shd w:val="clear" w:fill="FFFFFF"/>
        <w:suppressAutoHyphens w:val="false"/>
        <w:spacing w:lineRule="auto" w:line="240" w:before="0" w:after="150"/>
        <w:ind w:left="810" w:right="0" w:hanging="0"/>
        <w:rPr>
          <w:rFonts w:ascii="Times New Roman" w:hAnsi="Times New Roman" w:eastAsia="Times New Roman" w:cs="Times New Roman"/>
          <w:sz w:val="24"/>
          <w:szCs w:val="24"/>
          <w:lang w:eastAsia="uk-UA" w:bidi="ar-SA"/>
        </w:rPr>
      </w:pPr>
      <w:r>
        <w:rPr>
          <w:rFonts w:eastAsia="Times New Roman" w:cs="Times New Roman" w:ascii="Times New Roman" w:hAnsi="Times New Roman"/>
          <w:sz w:val="24"/>
          <w:szCs w:val="24"/>
          <w:lang w:eastAsia="uk-UA" w:bidi="ar-SA"/>
        </w:rPr>
      </w:r>
    </w:p>
    <w:p>
      <w:pPr>
        <w:pStyle w:val="Normal"/>
        <w:spacing w:lineRule="auto" w:line="240"/>
        <w:jc w:val="center"/>
        <w:rPr>
          <w:rFonts w:ascii="Times New Roman" w:hAnsi="Times New Roman" w:eastAsia="Times New Roman" w:cs="Times New Roman"/>
          <w:b/>
          <w:b/>
          <w:bCs/>
          <w:color w:val="000000"/>
          <w:spacing w:val="-4"/>
          <w:sz w:val="24"/>
          <w:szCs w:val="24"/>
          <w:lang w:eastAsia="ru-RU" w:bidi="ar-SA"/>
        </w:rPr>
      </w:pPr>
      <w:r>
        <w:rPr>
          <w:rFonts w:eastAsia="Times New Roman" w:cs="Times New Roman" w:ascii="Times New Roman" w:hAnsi="Times New Roman"/>
          <w:b/>
          <w:bCs/>
          <w:color w:val="000000"/>
          <w:spacing w:val="-4"/>
          <w:sz w:val="24"/>
          <w:szCs w:val="24"/>
          <w:lang w:eastAsia="ru-RU" w:bidi="ar-SA"/>
        </w:rPr>
        <w:t>Розподіл годин гурткової роботи</w:t>
      </w:r>
    </w:p>
    <w:p>
      <w:pPr>
        <w:pStyle w:val="Normal"/>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Однією з найважливіших передумов гармонійності, повноцінного життя, самореалізації особистості є її здоров'я. Педагогічно продумана система фізичного виховання в шкільному житті сприятиме як оздоровленню підростаючи покоління, так і комплексному підходу до здійснення морального, трудового й естетичного виховання.</w:t>
      </w:r>
    </w:p>
    <w:p>
      <w:pPr>
        <w:pStyle w:val="Normal"/>
        <w:spacing w:lineRule="auto" w:line="240"/>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Прилученню учнів до фізкультури і спорту сприяє запроваджений у школі гурток</w:t>
      </w:r>
      <w:r>
        <w:rPr>
          <w:rFonts w:cs="Times New Roman" w:ascii="Times New Roman" w:hAnsi="Times New Roman"/>
          <w:b/>
          <w:bCs/>
          <w:color w:val="000000"/>
          <w:sz w:val="24"/>
          <w:szCs w:val="24"/>
        </w:rPr>
        <w:t xml:space="preserve"> </w:t>
      </w:r>
      <w:r>
        <w:rPr>
          <w:rFonts w:cs="Times New Roman" w:ascii="Times New Roman" w:hAnsi="Times New Roman"/>
          <w:b w:val="false"/>
          <w:bCs w:val="false"/>
          <w:color w:val="000000"/>
          <w:sz w:val="24"/>
          <w:szCs w:val="24"/>
          <w:u w:val="single"/>
        </w:rPr>
        <w:t>“</w:t>
      </w:r>
      <w:r>
        <w:rPr>
          <w:rFonts w:eastAsia="Calibri" w:cs="Times New Roman" w:ascii="Times New Roman" w:hAnsi="Times New Roman"/>
          <w:b w:val="false"/>
          <w:bCs w:val="false"/>
          <w:color w:val="000000"/>
          <w:kern w:val="0"/>
          <w:sz w:val="24"/>
          <w:szCs w:val="24"/>
          <w:u w:val="single"/>
          <w:lang w:val="uk-UA" w:eastAsia="zh-CN" w:bidi="hi-IN"/>
        </w:rPr>
        <w:t>Рухливі (сортивні) ігри</w:t>
      </w:r>
      <w:r>
        <w:rPr>
          <w:rFonts w:cs="Times New Roman" w:ascii="Times New Roman" w:hAnsi="Times New Roman"/>
          <w:b w:val="false"/>
          <w:bCs w:val="false"/>
          <w:color w:val="000000"/>
          <w:sz w:val="24"/>
          <w:szCs w:val="24"/>
          <w:u w:val="single"/>
        </w:rPr>
        <w:t>”</w:t>
      </w:r>
      <w:r>
        <w:rPr>
          <w:rFonts w:cs="Times New Roman" w:ascii="Times New Roman" w:hAnsi="Times New Roman"/>
          <w:color w:val="000000"/>
          <w:sz w:val="24"/>
          <w:szCs w:val="24"/>
        </w:rPr>
        <w:t xml:space="preserve"> програма затверджена  листом МОН України ( лист модернізації змісту освіти від </w:t>
      </w:r>
      <w:r>
        <w:rPr>
          <w:rFonts w:eastAsia="SimSun" w:cs="Times New Roman" w:ascii="Times New Roman" w:hAnsi="Times New Roman"/>
          <w:color w:val="000000"/>
          <w:kern w:val="2"/>
          <w:sz w:val="24"/>
          <w:szCs w:val="24"/>
        </w:rPr>
        <w:t>02.07.2019</w:t>
      </w:r>
      <w:r>
        <w:rPr>
          <w:rFonts w:cs="Times New Roman" w:ascii="Times New Roman" w:hAnsi="Times New Roman"/>
          <w:color w:val="000000"/>
          <w:sz w:val="24"/>
          <w:szCs w:val="24"/>
        </w:rPr>
        <w:t xml:space="preserve"> №</w:t>
      </w:r>
      <w:r>
        <w:rPr>
          <w:rFonts w:eastAsia="SimSun" w:cs="Times New Roman" w:ascii="Times New Roman" w:hAnsi="Times New Roman"/>
          <w:color w:val="000000"/>
          <w:kern w:val="2"/>
          <w:sz w:val="24"/>
          <w:szCs w:val="24"/>
        </w:rPr>
        <w:t>22.1</w:t>
      </w:r>
      <w:r>
        <w:rPr>
          <w:rFonts w:cs="Times New Roman" w:ascii="Times New Roman" w:hAnsi="Times New Roman"/>
          <w:color w:val="000000"/>
          <w:sz w:val="24"/>
          <w:szCs w:val="24"/>
        </w:rPr>
        <w:t>/</w:t>
      </w:r>
      <w:r>
        <w:rPr>
          <w:rFonts w:eastAsia="SimSun" w:cs="Times New Roman" w:ascii="Times New Roman" w:hAnsi="Times New Roman"/>
          <w:color w:val="000000"/>
          <w:kern w:val="2"/>
          <w:sz w:val="24"/>
          <w:szCs w:val="24"/>
        </w:rPr>
        <w:t>12-Г-518 (“Збірник програм гуртків, за вибором із фізичної культури”)</w:t>
      </w:r>
    </w:p>
    <w:p>
      <w:pPr>
        <w:pStyle w:val="Normal"/>
        <w:spacing w:lineRule="auto" w:line="240"/>
        <w:jc w:val="both"/>
        <w:rPr/>
      </w:pPr>
      <w:r>
        <w:rPr>
          <w:rFonts w:eastAsia="SimSun" w:cs="Times New Roman" w:ascii="Times New Roman" w:hAnsi="Times New Roman"/>
          <w:color w:val="000000"/>
          <w:kern w:val="2"/>
          <w:sz w:val="24"/>
          <w:szCs w:val="24"/>
        </w:rPr>
        <w:t xml:space="preserve">    </w:t>
      </w:r>
      <w:r>
        <w:rPr>
          <w:rFonts w:eastAsia="SimSun" w:cs="Times New Roman" w:ascii="Times New Roman" w:hAnsi="Times New Roman"/>
          <w:color w:val="000000"/>
          <w:kern w:val="2"/>
          <w:sz w:val="28"/>
          <w:szCs w:val="28"/>
        </w:rPr>
        <w:t xml:space="preserve"> </w:t>
      </w:r>
      <w:r>
        <w:rPr>
          <w:rFonts w:eastAsia="SimSun" w:cs="Times New Roman" w:ascii="Times New Roman" w:hAnsi="Times New Roman"/>
          <w:color w:val="000000"/>
          <w:kern w:val="2"/>
          <w:sz w:val="24"/>
          <w:szCs w:val="24"/>
        </w:rPr>
        <w:t xml:space="preserve">Значне місце у формуванні особистості дитини займає декоративно-ужиткове мистецтво, здатне розвивати почуття прекрасного, формувати високі естетичні смаки. Гурток </w:t>
      </w:r>
      <w:r>
        <w:rPr>
          <w:rFonts w:eastAsia="SimSun" w:cs="Times New Roman" w:ascii="Times New Roman" w:hAnsi="Times New Roman"/>
          <w:color w:val="000000"/>
          <w:kern w:val="2"/>
          <w:sz w:val="24"/>
          <w:szCs w:val="24"/>
          <w:u w:val="single"/>
        </w:rPr>
        <w:t>“Декоративно-ужиткове мистецтво”</w:t>
      </w:r>
      <w:r>
        <w:rPr>
          <w:rFonts w:eastAsia="SimSun" w:cs="Times New Roman" w:ascii="Times New Roman" w:hAnsi="Times New Roman"/>
          <w:color w:val="000000"/>
          <w:kern w:val="2"/>
          <w:sz w:val="24"/>
          <w:szCs w:val="24"/>
        </w:rPr>
        <w:t xml:space="preserve"> вдосконалює концептуальний підхід до художньо-естетичного виховання школярів. Навчальна програма  “Схвалена для виконання в закладах позашкільної освіти” (лист ІМЗО від 27.12.2019 № 22.1/12-Г-1223); витяг з протоколу засідання науково-методичної комісії з позашкільної освіти науково--методичної ради з питань освіти МОН України від 32.12.2019 №4.  Автор програми Васкевіч О.Є. </w:t>
      </w:r>
    </w:p>
    <w:p>
      <w:pPr>
        <w:pStyle w:val="Normal"/>
        <w:spacing w:lineRule="auto" w:line="240"/>
        <w:jc w:val="both"/>
        <w:rPr>
          <w:rFonts w:ascii="Times New Roman" w:hAnsi="Times New Roman" w:eastAsia="SimSun" w:cs="Times New Roman"/>
          <w:kern w:val="2"/>
        </w:rPr>
      </w:pPr>
      <w:r>
        <w:rPr>
          <w:rFonts w:eastAsia="SimSun" w:cs="Times New Roman" w:ascii="Times New Roman" w:hAnsi="Times New Roman"/>
          <w:kern w:val="2"/>
        </w:rPr>
      </w:r>
    </w:p>
    <w:p>
      <w:pPr>
        <w:pStyle w:val="LOnormal"/>
        <w:tabs>
          <w:tab w:val="clear" w:pos="720"/>
          <w:tab w:val="left" w:pos="3525" w:leader="none"/>
        </w:tabs>
        <w:spacing w:before="0" w:after="200"/>
        <w:ind w:left="0" w:right="3" w:hanging="0"/>
        <w:rPr/>
      </w:pPr>
      <w:r>
        <w:rPr/>
      </w:r>
    </w:p>
    <w:sectPr>
      <w:type w:val="continuous"/>
      <w:pgSz w:w="11906" w:h="16838"/>
      <w:pgMar w:left="1700" w:right="566" w:header="170" w:top="566" w:footer="0" w:bottom="566"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swiss"/>
    <w:pitch w:val="variable"/>
  </w:font>
  <w:font w:name="Cambria">
    <w:charset w:val="cc"/>
    <w:family w:val="swiss"/>
    <w:pitch w:val="variable"/>
  </w:font>
  <w:font w:name="Liberation Sans">
    <w:altName w:val="Arial"/>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Microsoft Sans Serif">
    <w:charset w:val="cc"/>
    <w:family w:val="roman"/>
    <w:pitch w:val="variable"/>
  </w:font>
  <w:font w:name="Noto Sans Symbols">
    <w:charset w:val="01"/>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OpenSymbol">
    <w:altName w:val="Arial Unicode M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0" w:after="200"/>
      <w:jc w:val="right"/>
      <w:rPr/>
    </w:pPr>
    <w:r>
      <w:rPr/>
      <w:fldChar w:fldCharType="begin"/>
    </w:r>
    <w:r>
      <w:rPr/>
      <w:instrText>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2">
    <w:lvl w:ilvl="0">
      <w:start w:val="1"/>
      <w:numFmt w:val="decimal"/>
      <w:lvlText w:val="%1"/>
      <w:lvlJc w:val="left"/>
      <w:pPr>
        <w:tabs>
          <w:tab w:val="num" w:pos="0"/>
        </w:tabs>
        <w:ind w:left="786"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
      <w:lvlJc w:val="left"/>
      <w:pPr>
        <w:tabs>
          <w:tab w:val="num" w:pos="0"/>
        </w:tabs>
        <w:ind w:left="2160" w:hanging="360"/>
      </w:pPr>
      <w:rPr>
        <w:rFonts w:ascii="Times New Roman" w:hAnsi="Times New Roman" w:cs="Times New Roman"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Noto Sans Symbols" w:hAnsi="Noto Sans Symbols" w:cs="Noto Sans Symbols" w:hint="default"/>
      </w:rPr>
    </w:lvl>
    <w:lvl w:ilvl="3">
      <w:start w:val="1"/>
      <w:numFmt w:val="bullet"/>
      <w:lvlText w:val="●"/>
      <w:lvlJc w:val="left"/>
      <w:pPr>
        <w:tabs>
          <w:tab w:val="num" w:pos="0"/>
        </w:tabs>
        <w:ind w:left="3229" w:hanging="360"/>
      </w:pPr>
      <w:rPr>
        <w:rFonts w:ascii="Noto Sans Symbols" w:hAnsi="Noto Sans Symbols" w:cs="Noto Sans Symbols"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Noto Sans Symbols" w:hAnsi="Noto Sans Symbols" w:cs="Noto Sans Symbols" w:hint="default"/>
      </w:rPr>
    </w:lvl>
    <w:lvl w:ilvl="6">
      <w:start w:val="1"/>
      <w:numFmt w:val="bullet"/>
      <w:lvlText w:val="●"/>
      <w:lvlJc w:val="left"/>
      <w:pPr>
        <w:tabs>
          <w:tab w:val="num" w:pos="0"/>
        </w:tabs>
        <w:ind w:left="5389" w:hanging="360"/>
      </w:pPr>
      <w:rPr>
        <w:rFonts w:ascii="Noto Sans Symbols" w:hAnsi="Noto Sans Symbols" w:cs="Noto Sans Symbols"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Noto Sans Symbols" w:hAnsi="Noto Sans Symbols" w:cs="Noto Sans Symbols" w:hint="default"/>
      </w:rPr>
    </w:lvl>
  </w:abstractNum>
  <w:abstractNum w:abstractNumId="6">
    <w:lvl w:ilvl="0">
      <w:start w:val="1"/>
      <w:numFmt w:val="decimal"/>
      <w:lvlText w:val="%1"/>
      <w:lvlJc w:val="left"/>
      <w:pPr>
        <w:tabs>
          <w:tab w:val="num" w:pos="0"/>
        </w:tabs>
        <w:ind w:left="720" w:hanging="360"/>
      </w:pPr>
      <w:rPr>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7">
    <w:lvl w:ilvl="0">
      <w:start w:val="1"/>
      <w:numFmt w:val="decimal"/>
      <w:lvlText w:val="%1"/>
      <w:lvlJc w:val="left"/>
      <w:pPr>
        <w:tabs>
          <w:tab w:val="num" w:pos="720"/>
        </w:tabs>
        <w:ind w:left="643" w:hanging="360"/>
      </w:pPr>
      <w:rPr>
        <w:color w:val="00000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3">
    <w:lvl w:ilvl="0">
      <w:start w:val="1"/>
      <w:numFmt w:val="bullet"/>
      <w:lvlText w:val=""/>
      <w:lvlJc w:val="left"/>
      <w:pPr>
        <w:tabs>
          <w:tab w:val="num" w:pos="0"/>
        </w:tabs>
        <w:ind w:left="1068" w:hanging="360"/>
      </w:pPr>
      <w:rPr>
        <w:rFonts w:ascii="Wingdings" w:hAnsi="Wingdings" w:cs="Wingding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Noto Sans Symbols" w:hAnsi="Noto Sans Symbols" w:cs="Noto Sans Symbols" w:hint="default"/>
      </w:rPr>
    </w:lvl>
    <w:lvl w:ilvl="3">
      <w:start w:val="1"/>
      <w:numFmt w:val="bullet"/>
      <w:lvlText w:val="●"/>
      <w:lvlJc w:val="left"/>
      <w:pPr>
        <w:tabs>
          <w:tab w:val="num" w:pos="0"/>
        </w:tabs>
        <w:ind w:left="3229" w:hanging="360"/>
      </w:pPr>
      <w:rPr>
        <w:rFonts w:ascii="Noto Sans Symbols" w:hAnsi="Noto Sans Symbols" w:cs="Noto Sans Symbols"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Noto Sans Symbols" w:hAnsi="Noto Sans Symbols" w:cs="Noto Sans Symbols" w:hint="default"/>
      </w:rPr>
    </w:lvl>
    <w:lvl w:ilvl="6">
      <w:start w:val="1"/>
      <w:numFmt w:val="bullet"/>
      <w:lvlText w:val="●"/>
      <w:lvlJc w:val="left"/>
      <w:pPr>
        <w:tabs>
          <w:tab w:val="num" w:pos="0"/>
        </w:tabs>
        <w:ind w:left="5389" w:hanging="360"/>
      </w:pPr>
      <w:rPr>
        <w:rFonts w:ascii="Noto Sans Symbols" w:hAnsi="Noto Sans Symbols" w:cs="Noto Sans Symbols"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Noto Sans Symbols" w:hAnsi="Noto Sans Symbols" w:cs="Noto Sans Symbols" w:hint="default"/>
      </w:rPr>
    </w:lvl>
  </w:abstractNum>
  <w:abstractNum w:abstractNumId="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7">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Symbol" w:hAnsi="Symbol" w:cs="Symbol"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2"/>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spacing w:lineRule="auto" w:line="240" w:before="480" w:after="120"/>
      <w:outlineLvl w:val="0"/>
    </w:pPr>
    <w:rPr>
      <w:b/>
      <w:sz w:val="48"/>
      <w:szCs w:val="48"/>
    </w:rPr>
  </w:style>
  <w:style w:type="paragraph" w:styleId="2">
    <w:name w:val="Heading 2"/>
    <w:basedOn w:val="LOnormal"/>
    <w:next w:val="LOnormal"/>
    <w:qFormat/>
    <w:pPr>
      <w:spacing w:lineRule="auto" w:line="240"/>
      <w:outlineLvl w:val="1"/>
    </w:pPr>
    <w:rPr>
      <w:rFonts w:ascii="Times New Roman" w:hAnsi="Times New Roman" w:eastAsia="Times New Roman" w:cs="Times New Roman"/>
      <w:b/>
      <w:sz w:val="36"/>
      <w:szCs w:val="36"/>
    </w:rPr>
  </w:style>
  <w:style w:type="paragraph" w:styleId="3">
    <w:name w:val="Heading 3"/>
    <w:basedOn w:val="LOnormal"/>
    <w:next w:val="LOnormal"/>
    <w:qFormat/>
    <w:pPr>
      <w:keepNext w:val="true"/>
      <w:keepLines/>
      <w:spacing w:lineRule="auto" w:line="240" w:before="280" w:after="80"/>
      <w:outlineLvl w:val="2"/>
    </w:pPr>
    <w:rPr>
      <w:b/>
      <w:sz w:val="28"/>
      <w:szCs w:val="28"/>
    </w:rPr>
  </w:style>
  <w:style w:type="paragraph" w:styleId="4">
    <w:name w:val="Heading 4"/>
    <w:basedOn w:val="LOnormal"/>
    <w:next w:val="LOnormal"/>
    <w:qFormat/>
    <w:pPr>
      <w:keepNext w:val="true"/>
      <w:keepLines/>
      <w:spacing w:lineRule="auto" w:line="240" w:before="200" w:after="0"/>
      <w:outlineLvl w:val="3"/>
    </w:pPr>
    <w:rPr>
      <w:rFonts w:ascii="Cambria" w:hAnsi="Cambria" w:eastAsia="Cambria" w:cs="Cambria"/>
      <w:b/>
      <w:i/>
      <w:color w:val="4F81BD"/>
    </w:rPr>
  </w:style>
  <w:style w:type="paragraph" w:styleId="5">
    <w:name w:val="Heading 5"/>
    <w:basedOn w:val="LOnormal"/>
    <w:next w:val="LOnormal"/>
    <w:qFormat/>
    <w:pPr>
      <w:keepNext w:val="true"/>
      <w:keepLines/>
      <w:spacing w:lineRule="auto" w:line="240" w:before="220" w:after="40"/>
      <w:outlineLvl w:val="4"/>
    </w:pPr>
    <w:rPr>
      <w:b/>
    </w:rPr>
  </w:style>
  <w:style w:type="paragraph" w:styleId="6">
    <w:name w:val="Heading 6"/>
    <w:basedOn w:val="LOnormal"/>
    <w:next w:val="LOnormal"/>
    <w:qFormat/>
    <w:pPr>
      <w:keepNext w:val="true"/>
      <w:keepLines/>
      <w:spacing w:lineRule="auto" w:line="240" w:before="200" w:after="40"/>
      <w:outlineLvl w:val="5"/>
    </w:pPr>
    <w:rPr>
      <w:b/>
      <w:sz w:val="20"/>
      <w:szCs w:val="20"/>
    </w:rPr>
  </w:style>
  <w:style w:type="character" w:styleId="DefaultParagraphFont">
    <w:name w:val="Default Paragraph Font"/>
    <w:qFormat/>
    <w:rPr/>
  </w:style>
  <w:style w:type="character" w:styleId="Style8">
    <w:name w:val="Гіперпосилання"/>
    <w:rPr>
      <w:color w:val="000080"/>
      <w:u w:val="single"/>
    </w:rPr>
  </w:style>
  <w:style w:type="character" w:styleId="Rvts9">
    <w:name w:val="rvts9"/>
    <w:basedOn w:val="DefaultParagraphFont"/>
    <w:qFormat/>
    <w:rPr/>
  </w:style>
  <w:style w:type="character" w:styleId="Style9">
    <w:name w:val="Название Знак"/>
    <w:basedOn w:val="DefaultParagraphFont"/>
    <w:qFormat/>
    <w:rPr>
      <w:rFonts w:ascii="Calibri" w:hAnsi="Calibri" w:eastAsia="Calibri" w:cs="Calibri"/>
      <w:spacing w:val="-10"/>
      <w:kern w:val="2"/>
      <w:sz w:val="56"/>
      <w:szCs w:val="56"/>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Lucida Sans"/>
      <w:i/>
      <w:iCs/>
      <w:sz w:val="24"/>
      <w:szCs w:val="24"/>
    </w:rPr>
  </w:style>
  <w:style w:type="paragraph" w:styleId="Style14">
    <w:name w:val="Покажчик"/>
    <w:basedOn w:val="Normal"/>
    <w:qFormat/>
    <w:pPr>
      <w:suppressLineNumbers/>
    </w:pPr>
    <w:rPr>
      <w:rFonts w:cs="Arial"/>
    </w:rPr>
  </w:style>
  <w:style w:type="paragraph" w:styleId="Style15">
    <w:name w:val="Title"/>
    <w:basedOn w:val="LOnormal"/>
    <w:next w:val="Style11"/>
    <w:qFormat/>
    <w:pPr>
      <w:widowControl w:val="false"/>
      <w:spacing w:lineRule="auto" w:line="240" w:before="240" w:after="0"/>
      <w:jc w:val="center"/>
    </w:pPr>
    <w:rPr>
      <w:rFonts w:ascii="Times New Roman" w:hAnsi="Times New Roman" w:eastAsia="Times New Roman" w:cs="Times New Roman"/>
      <w:color w:val="000000"/>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Onormal">
    <w:name w:val="LO-normal"/>
    <w:qFormat/>
    <w:pPr>
      <w:widowControl/>
      <w:suppressAutoHyphens w:val="true"/>
      <w:overflowPunct w:val="false"/>
      <w:bidi w:val="0"/>
      <w:spacing w:lineRule="auto" w:line="276" w:before="0" w:after="200"/>
      <w:jc w:val="left"/>
    </w:pPr>
    <w:rPr>
      <w:rFonts w:ascii="Calibri" w:hAnsi="Calibri" w:eastAsia="Calibri" w:cs="Calibri"/>
      <w:color w:val="auto"/>
      <w:kern w:val="0"/>
      <w:sz w:val="22"/>
      <w:szCs w:val="22"/>
      <w:lang w:val="uk-UA" w:eastAsia="zh-CN" w:bidi="hi-IN"/>
    </w:rPr>
  </w:style>
  <w:style w:type="paragraph" w:styleId="Style16">
    <w:name w:val="Subtitle"/>
    <w:basedOn w:val="LOnormal"/>
    <w:next w:val="LOnormal"/>
    <w:qFormat/>
    <w:pPr>
      <w:spacing w:lineRule="auto" w:line="259" w:before="0" w:after="60"/>
      <w:jc w:val="center"/>
    </w:pPr>
    <w:rPr>
      <w:rFonts w:ascii="Cambria" w:hAnsi="Cambria" w:eastAsia="Cambria" w:cs="Cambria"/>
      <w:sz w:val="24"/>
      <w:szCs w:val="24"/>
    </w:rPr>
  </w:style>
  <w:style w:type="paragraph" w:styleId="Style17">
    <w:name w:val="Верхній і нижній колонтитули"/>
    <w:basedOn w:val="Normal"/>
    <w:qFormat/>
    <w:pPr/>
    <w:rPr/>
  </w:style>
  <w:style w:type="paragraph" w:styleId="Style18">
    <w:name w:val="Header"/>
    <w:basedOn w:val="Style17"/>
    <w:pPr/>
    <w:rPr/>
  </w:style>
  <w:style w:type="paragraph" w:styleId="ListParagraph">
    <w:name w:val="List Paragraph"/>
    <w:basedOn w:val="Normal"/>
    <w:qFormat/>
    <w:pPr>
      <w:spacing w:before="0" w:after="200"/>
      <w:ind w:left="720" w:right="0" w:hanging="0"/>
      <w:contextualSpacing/>
    </w:pPr>
    <w:rPr>
      <w:rFonts w:cs="Mangal"/>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0"/>
      <w:sz w:val="22"/>
      <w:szCs w:val="22"/>
      <w:lang w:val="uk-UA" w:eastAsia="uk-UA" w:bidi="ar-SA"/>
    </w:rPr>
  </w:style>
  <w:style w:type="paragraph" w:styleId="Style19">
    <w:name w:val="Вміст рамки"/>
    <w:basedOn w:val="Normal"/>
    <w:qFormat/>
    <w:pPr>
      <w:spacing w:lineRule="auto" w:line="259" w:before="0" w:after="160"/>
    </w:pPr>
    <w:rPr>
      <w:rFonts w:ascii="Cambria" w:hAnsi="Cambria" w:eastAsia="Cambria" w:cs="Calibri"/>
      <w:lang w:eastAsia="en-US" w:bidi="ar-SA"/>
    </w:rPr>
  </w:style>
  <w:style w:type="paragraph" w:styleId="Style20">
    <w:name w:val="Вміст таблиці"/>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svita.ua/legislation/Ser_osv/87314/" TargetMode="External"/><Relationship Id="rId3" Type="http://schemas.openxmlformats.org/officeDocument/2006/relationships/hyperlink" Target="https://imzo.gov.ua/2021/02/22/nakaz-mon-vid-19-02-2021-235-pro-zatverdzhennia-typovoi-osvitn-oi-prohramy-dlia-5-9-klasiv-zakladiv-zahal-noi-seredn-oi-osvity/" TargetMode="External"/><Relationship Id="rId4" Type="http://schemas.openxmlformats.org/officeDocument/2006/relationships/hyperlink" Target="https://www.pedrada.com.ua/article/2302-struktura-tipovo-osvtno-programi-zakladv-bazovo-seredno-osvti" TargetMode="External"/><Relationship Id="rId5" Type="http://schemas.openxmlformats.org/officeDocument/2006/relationships/hyperlink" Target="https://www.pedrada.com.ua/article/2302-struktura-tipovo-osvtno-programi-zakladv-bazovo-seredno-osvti" TargetMode="External"/><Relationship Id="rId6" Type="http://schemas.openxmlformats.org/officeDocument/2006/relationships/hyperlink" Target="https://www.pedrada.com.ua/article/2302-struktura-tipovo-osvtno-programi-zakladv-bazovo-seredno-osvti" TargetMode="External"/><Relationship Id="rId7" Type="http://schemas.openxmlformats.org/officeDocument/2006/relationships/hyperlink" Target="https://mon.gov.ua/ua/npa/pro-zatverdzhennya-tipovoyi-osvitnoyi-programi-specialnih-zakladiv-zagalnoyi-serednoyi-osviti-ii-stupenya-dlya-ditej-z-osoblivimi-osvitnimi-potrebami" TargetMode="External"/><Relationship Id="rId8" Type="http://schemas.openxmlformats.org/officeDocument/2006/relationships/hyperlink" Target="https://mon.gov.ua/ua/npa/pro-zatverdzhennya-tipovoyi-osvitnoyi-programi-specialnih-zakladiv-zagalnoyi-serednoyi-osviti-ii-stupenya-dlya-ditej-z-osoblivimi-osvitnimi-potrebami" TargetMode="External"/><Relationship Id="rId9" Type="http://schemas.openxmlformats.org/officeDocument/2006/relationships/hyperlink" Target="https://mon.gov.ua/ua/npa/pro-zatverdzhennya-tipovoyi-osvitnoyi-programi-specialnih-zakladiv-zagalnoyi-serednoyi-osviti-ii-stupenya-dlya-ditej-z-osoblivimi-osvitnimi-potrebami" TargetMode="External"/><Relationship Id="rId10" Type="http://schemas.openxmlformats.org/officeDocument/2006/relationships/hyperlink" Target="https://mon.gov.ua/ua/npa/pro-zatverdzhennya-tipovoyi-osvitnoyi-programi-specialnih-zakladiv-zagalnoyi-serednoyi-osviti-ii-stupenya-dlya-ditej-z-osoblivimi-osvitnimi-potrebami" TargetMode="External"/><Relationship Id="rId11"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2"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3"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4" Type="http://schemas.openxmlformats.org/officeDocument/2006/relationships/hyperlink" Target="http://zakon3.rada.gov.ua/laws/show/z0645-17?test=XNLMf5x.qwJgpiAwZiDWFrREHI4S.s80msh8Ie6" TargetMode="External"/><Relationship Id="rId15" Type="http://schemas.openxmlformats.org/officeDocument/2006/relationships/hyperlink" Target="http://zakon3.rada.gov.ua/laws/show/z0645-17?test=XNLMf5x.qwJgpiAwZiDWFrREHI4S.s80msh8Ie6" TargetMode="External"/><Relationship Id="rId16" Type="http://schemas.openxmlformats.org/officeDocument/2006/relationships/hyperlink" Target="http://zakon3.rada.gov.ua/laws/show/z0645-17?test=XNLMf5x.qwJgpiAwZiDWFrREHI4S.s80msh8Ie6" TargetMode="External"/><Relationship Id="rId17" Type="http://schemas.openxmlformats.org/officeDocument/2006/relationships/hyperlink" Target="https://mon.gov.ua/ua/npa/deyaki-pitannya-perevedennya-uchniv-na-nastupnij-rik-navchannya" TargetMode="External"/><Relationship Id="rId18" Type="http://schemas.openxmlformats.org/officeDocument/2006/relationships/hyperlink" Target="https://mon.gov.ua/ua/npa/pro-zatverdzhennya-primirnogo-tematichnogo-planu-ta-primirnoyi-programi-navchannya-z-pitan-ohoroni-praci-ta-bezpeki-zhittyediyalnosti" TargetMode="External"/><Relationship Id="rId19" Type="http://schemas.openxmlformats.org/officeDocument/2006/relationships/hyperlink" Target="https://ru.osvita.ua/legislation/other/75863/print/" TargetMode="External"/><Relationship Id="rId20" Type="http://schemas.openxmlformats.org/officeDocument/2006/relationships/hyperlink" Target="https://www.euro.who.int/en/media-centre/sections/press-releases/2021/largest-disruption-to-schooling-in-history-due-to-covid-19-measures-must-not-rob-children-of-their-education-and-development" TargetMode="External"/><Relationship Id="rId21" Type="http://schemas.openxmlformats.org/officeDocument/2006/relationships/hyperlink" Target="https://mon.gov.ua/ua/osvita/zagalna-serednya-osvita/navchalni-programi/modelni-navchalni-programi-dlya-5-9-klasiv-novoyi-ukrayinskoyi-shkoli-zaprovadzhuyutsya-poetapno-z-2022-roku" TargetMode="External"/><Relationship Id="rId22" Type="http://schemas.openxmlformats.org/officeDocument/2006/relationships/hyperlink" Target="http://osvita.ua/legislation/Ser_osv/83038/" TargetMode="External"/><Relationship Id="rId23" Type="http://schemas.openxmlformats.org/officeDocument/2006/relationships/hyperlink" Target="http://osvita.ua/legislation/other/82994/" TargetMode="External"/><Relationship Id="rId24" Type="http://schemas.openxmlformats.org/officeDocument/2006/relationships/hyperlink" Target="https://mon.gov.ua/storage/app/uploads/public/624/41f/5b0/62441f5b0e0ca434958796.pdf" TargetMode="External"/><Relationship Id="rId25" Type="http://schemas.openxmlformats.org/officeDocument/2006/relationships/hyperlink" Target="https://osvita.ua/legislation/Ser_osv/86195/" TargetMode="External"/><Relationship Id="rId26" Type="http://schemas.openxmlformats.org/officeDocument/2006/relationships/hyperlink" Target="http://osvita.ua/legislation/Ser_osv/86625/" TargetMode="External"/><Relationship Id="rId27" Type="http://schemas.openxmlformats.org/officeDocument/2006/relationships/hyperlink" Target="http://osvita.ua/legislation/other/86627/" TargetMode="External"/><Relationship Id="rId28" Type="http://schemas.openxmlformats.org/officeDocument/2006/relationships/hyperlink" Target="https://mon.gov.ua/ua/osvita/inklyuzivne-navchannya/dlya-fahivciv/metodiki-inkluzia" TargetMode="External"/><Relationship Id="rId29" Type="http://schemas.openxmlformats.org/officeDocument/2006/relationships/hyperlink" Target="http://osvita.ua/legislation/Ser_osv/86706/" TargetMode="External"/><Relationship Id="rId30" Type="http://schemas.openxmlformats.org/officeDocument/2006/relationships/hyperlink" Target="http://osvita.ua/doc/files/news/867/86726/Nakaz_MON_N_545_-_5_klas__mozhut_vidavat.pdf" TargetMode="External"/><Relationship Id="rId31" Type="http://schemas.openxmlformats.org/officeDocument/2006/relationships/hyperlink" Target="http://osvita.ua/doc/files/news/867/86726/Nakaz_MON_N_545_-_5_klas__mozhut_vidavat.pdf" TargetMode="External"/><Relationship Id="rId32" Type="http://schemas.openxmlformats.org/officeDocument/2006/relationships/hyperlink" Target="http://osvita.ua/doc/files/news/867/86726/Nakaz_MON_N_545_-_5_klas__mozhut_vidavat.pdf" TargetMode="External"/><Relationship Id="rId33" Type="http://schemas.openxmlformats.org/officeDocument/2006/relationships/hyperlink" Target="http://osvita.ua/doc/files/news/867/86726/Nakaz_MON_N_545_-_5_klas__mozhut_vidavat.pdf" TargetMode="External"/><Relationship Id="rId34" Type="http://schemas.openxmlformats.org/officeDocument/2006/relationships/hyperlink" Target="http://osvita.ua/doc/files/news/867/86726/Nakaz_MON_N_545_-_5_klas__mozhut_vidavat.pdf" TargetMode="External"/><Relationship Id="rId35" Type="http://schemas.openxmlformats.org/officeDocument/2006/relationships/hyperlink" Target="http://osvita.ua/doc/files/news/867/86726/Nakaz_MON_N_545_-_5_klas__mozhut_vidavat.pdf" TargetMode="External"/><Relationship Id="rId36" Type="http://schemas.openxmlformats.org/officeDocument/2006/relationships/hyperlink" Target="http://osvita.ua/doc/files/news/867/86726/Nakaz_MON_N_545_-_5_klas__mozhut_vidavat.pdf" TargetMode="External"/><Relationship Id="rId37" Type="http://schemas.openxmlformats.org/officeDocument/2006/relationships/hyperlink" Target="http://osvita.ua/doc/files/news/867/86726/Nakaz_MON_N_545_-_5_klas__mozhut_vidavat.pdf" TargetMode="External"/><Relationship Id="rId38" Type="http://schemas.openxmlformats.org/officeDocument/2006/relationships/hyperlink" Target="http://osvita.ua/doc/files/news/867/86726/Nakaz_MON_N_545_-_5_klas__mozhut_vidavat.pdf" TargetMode="External"/><Relationship Id="rId39" Type="http://schemas.openxmlformats.org/officeDocument/2006/relationships/hyperlink" Target="http://osvita.ua/legislation/Ser_osv/86764/" TargetMode="External"/><Relationship Id="rId40" Type="http://schemas.openxmlformats.org/officeDocument/2006/relationships/hyperlink" Target="http://osvita.ua/legislation/other/86842/" TargetMode="External"/><Relationship Id="rId41" Type="http://schemas.openxmlformats.org/officeDocument/2006/relationships/hyperlink" Target="http://osvita.ua/legislation/Ser_osv/87019/" TargetMode="External"/><Relationship Id="rId42" Type="http://schemas.openxmlformats.org/officeDocument/2006/relationships/hyperlink" Target="http://osvita.ua/legislation/Ser_osv/87019/" TargetMode="External"/><Relationship Id="rId43" Type="http://schemas.openxmlformats.org/officeDocument/2006/relationships/hyperlink" Target="http://osvita.ua/doc/files/news/867/86726/Nakaz_MON_N_545_-_5_klas__mozhut_vidavat.pdf" TargetMode="External"/><Relationship Id="rId44" Type="http://schemas.openxmlformats.org/officeDocument/2006/relationships/hyperlink" Target="https://mon.gov.ua/npa/pro-derzhavniy-standart-pochatkovoi-zagalnoi-osviti" TargetMode="External"/><Relationship Id="rId45" Type="http://schemas.openxmlformats.org/officeDocument/2006/relationships/header" Target="header1.xml"/><Relationship Id="rId46" Type="http://schemas.openxmlformats.org/officeDocument/2006/relationships/hyperlink" Target="https://mon.gov.ua/ua/news/zatverdzheno-tipovu-osvitnyu-programu-dlya-5-9-klasiv-zzso-navchalne-navantazhennya-uchniv-ne-zbilshuyetsya-zaklad-osviti-samostijno-shvalyuye-rishennya-shodo-predmetiv-etichnogo-spryamuvannya" TargetMode="External"/><Relationship Id="rId47" Type="http://schemas.openxmlformats.org/officeDocument/2006/relationships/hyperlink" Target="https://www.kmu.gov.ua/npas/pro-zatverdzhennya-derzhavnogo-standartu-pochatkovoyi-osviti" TargetMode="External"/><Relationship Id="rId48" Type="http://schemas.openxmlformats.org/officeDocument/2006/relationships/hyperlink" Target="https://osvita.ua/legislation/Ser_osv/83038/" TargetMode="External"/><Relationship Id="rId49" Type="http://schemas.openxmlformats.org/officeDocument/2006/relationships/hyperlink" Target="http://osvita.ua/legislation/Ser_osv/83038/" TargetMode="External"/><Relationship Id="rId50" Type="http://schemas.openxmlformats.org/officeDocument/2006/relationships/hyperlink" Target="https://osvita.ua/legislation/Ser_osv/83023/" TargetMode="External"/><Relationship Id="rId51" Type="http://schemas.openxmlformats.org/officeDocument/2006/relationships/hyperlink" Target="https://mon.gov.ua/ua/osvita/zagalna-serednya-osvita/navchalni-programi/modelni-navchalni-programi-dlya-5-9-klasiv-novoyi-ukrayinskoyi-shkoli-zaprovadzhuyutsya-poetapno-z-2022-roku" TargetMode="External"/><Relationship Id="rId52" Type="http://schemas.openxmlformats.org/officeDocument/2006/relationships/hyperlink" Target="https://osvita.ua/legislation/Ser_osv/83023/" TargetMode="External"/><Relationship Id="rId53" Type="http://schemas.openxmlformats.org/officeDocument/2006/relationships/hyperlink" Target="https://osvita.ua/doc/files/news/830/83023/Ukr_mova_5-6-kl_Holub_Horoshkina_14_07_1.pdf" TargetMode="External"/><Relationship Id="rId54" Type="http://schemas.openxmlformats.org/officeDocument/2006/relationships/hyperlink" Target="https://osvita.ua/doc/files/news/830/83023/Ukr_lit_5-6-kl_Yatsenko_ta_in_14_07.pdf" TargetMode="External"/><Relationship Id="rId55" Type="http://schemas.openxmlformats.org/officeDocument/2006/relationships/hyperlink" Target="https://osvita.ua/doc/files/news/830/83023/Zar_lit_5-6-kl_Voloshchuk_14_07.pdf" TargetMode="External"/><Relationship Id="rId56" Type="http://schemas.openxmlformats.org/officeDocument/2006/relationships/hyperlink" Target="https://osvita.ua/doc/files/news/830/83023/Inoz_mov_5-9-kl_Zymomrya_ta_in_14_07.pdf" TargetMode="External"/><Relationship Id="rId57" Type="http://schemas.openxmlformats.org/officeDocument/2006/relationships/hyperlink" Target="https://osvita.ua/doc/files/news/830/83023/Matem_5-6-kl_Ister_14_07_1.pdf" TargetMode="External"/><Relationship Id="rId58" Type="http://schemas.openxmlformats.org/officeDocument/2006/relationships/hyperlink" Target="https://osvita.ua/doc/files/news/830/83023/Pizn_pryr_5-6-kl_Korshevnyuk_14_07_1.pdf" TargetMode="External"/><Relationship Id="rId59" Type="http://schemas.openxmlformats.org/officeDocument/2006/relationships/hyperlink" Target="https://osvita.ua/doc/files/news/830/83023/Inoz_mov_5-9-kl_Zymomrya_ta_in_14_07.pdf" TargetMode="External"/><Relationship Id="rId60" Type="http://schemas.openxmlformats.org/officeDocument/2006/relationships/hyperlink" Target="https://osvita.ua/doc/files/news/830/83023/Vstup_do_ist_Ukr_ta_hrom_osv_5-kl_Burlak.pdf" TargetMode="External"/><Relationship Id="rId61" Type="http://schemas.openxmlformats.org/officeDocument/2006/relationships/hyperlink" Target="https://osvita.ua/doc/files/news/830/83023/Ist_Ukr_Vsesv_ist_6-kl_Piskarova_ta_in_1.pdf" TargetMode="External"/><Relationship Id="rId62" Type="http://schemas.openxmlformats.org/officeDocument/2006/relationships/hyperlink" Target="https://osvita.ua/doc/files/news/830/83023/Tekhnol_5-6-kl_Tereshchuk_ta_in_14_07_1.pdf" TargetMode="External"/><Relationship Id="rId63" Type="http://schemas.openxmlformats.org/officeDocument/2006/relationships/hyperlink" Target="https://osvita.ua/doc/files/news/830/83023/Inform_5-6-kl_Ryvkind_ta_in_14_07_1.pdf" TargetMode="External"/><Relationship Id="rId64" Type="http://schemas.openxmlformats.org/officeDocument/2006/relationships/hyperlink" Target="https://osvita.ua/doc/files/news/830/83023/Mystetstvo_5-6-kl_Masol_Prosina_14_07_1.pdf" TargetMode="External"/><Relationship Id="rId65" Type="http://schemas.openxmlformats.org/officeDocument/2006/relationships/hyperlink" Target="http://osvita.ua/doc/files/news/830/83023/Fizichna_kultura_5-6kl_Pedan_Kolomoyec_t.pdf" TargetMode="External"/><Relationship Id="rId66" Type="http://schemas.openxmlformats.org/officeDocument/2006/relationships/hyperlink" Target="https://mon.gov.ua/ua/osvita/zagalna-serednya-osvita/navchalni-programi/navchalni-programi-5-9-klas" TargetMode="Externa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1995</TotalTime>
  <Application>LibreOffice/6.4.5.2$Windows_x86 LibreOffice_project/a726b36747cf2001e06b58ad5db1aa3a9a1872d6</Application>
  <Pages>42</Pages>
  <Words>14670</Words>
  <Characters>97938</Characters>
  <CharactersWithSpaces>111488</CharactersWithSpaces>
  <Paragraphs>1658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2023-07-03T12:16:00Z</dcterms:created>
  <dc:creator/>
  <dc:description/>
  <dc:language>uk-UA</dc:language>
  <cp:lastModifiedBy/>
  <cp:lastPrinted>2023-09-12T09:11:53Z</cp:lastPrinted>
  <dcterms:modified xsi:type="dcterms:W3CDTF">2023-09-18T12:05:20Z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